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header8.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00A40C23" w:rsidRDefault="00BA71CB" w14:paraId="6C13EC2D" w14:textId="77777777">
      <w:pPr>
        <w:spacing w:after="0" w:line="259" w:lineRule="auto"/>
        <w:ind w:left="0" w:firstLine="0"/>
        <w:jc w:val="left"/>
      </w:pPr>
      <w:r>
        <w:t xml:space="preserve"> </w:t>
      </w:r>
      <w:r>
        <w:tab/>
      </w:r>
      <w:r>
        <w:t xml:space="preserve"> </w:t>
      </w:r>
    </w:p>
    <w:p w:rsidR="00A40C23" w:rsidRDefault="00BA71CB" w14:paraId="535863C5" w14:textId="77777777">
      <w:pPr>
        <w:spacing w:after="39" w:line="259" w:lineRule="auto"/>
        <w:ind w:left="1370" w:firstLine="0"/>
        <w:jc w:val="left"/>
      </w:pPr>
      <w:r>
        <w:rPr>
          <w:noProof/>
        </w:rPr>
        <w:drawing>
          <wp:inline distT="0" distB="0" distL="0" distR="0" wp14:anchorId="5C5228C5" wp14:editId="56F2F57E">
            <wp:extent cx="3991356" cy="2369820"/>
            <wp:effectExtent l="0" t="0" r="0" b="0"/>
            <wp:docPr id="10" name="Picture 10"/>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1"/>
                    <a:stretch>
                      <a:fillRect/>
                    </a:stretch>
                  </pic:blipFill>
                  <pic:spPr>
                    <a:xfrm>
                      <a:off x="0" y="0"/>
                      <a:ext cx="3991356" cy="2369820"/>
                    </a:xfrm>
                    <a:prstGeom prst="rect">
                      <a:avLst/>
                    </a:prstGeom>
                  </pic:spPr>
                </pic:pic>
              </a:graphicData>
            </a:graphic>
          </wp:inline>
        </w:drawing>
      </w:r>
    </w:p>
    <w:p w:rsidRPr="00F96B72" w:rsidR="00A40C23" w:rsidRDefault="00BA71CB" w14:paraId="00F86C4A" w14:textId="77777777">
      <w:pPr>
        <w:spacing w:after="0" w:line="259" w:lineRule="auto"/>
        <w:ind w:left="0" w:right="1582" w:firstLine="0"/>
        <w:jc w:val="right"/>
        <w:rPr>
          <w:sz w:val="48"/>
          <w:szCs w:val="48"/>
        </w:rPr>
      </w:pPr>
      <w:r w:rsidRPr="00F96B72">
        <w:rPr>
          <w:b/>
          <w:sz w:val="48"/>
          <w:szCs w:val="48"/>
        </w:rPr>
        <w:t xml:space="preserve">DATA PROTECTION </w:t>
      </w:r>
    </w:p>
    <w:p w:rsidRPr="00F96B72" w:rsidR="00A40C23" w:rsidRDefault="00BA71CB" w14:paraId="555EFFB0" w14:textId="77777777">
      <w:pPr>
        <w:spacing w:after="0" w:line="259" w:lineRule="auto"/>
        <w:ind w:left="11" w:firstLine="0"/>
        <w:jc w:val="center"/>
        <w:rPr>
          <w:sz w:val="48"/>
          <w:szCs w:val="48"/>
        </w:rPr>
      </w:pPr>
      <w:r w:rsidRPr="00F96B72">
        <w:rPr>
          <w:b/>
          <w:sz w:val="48"/>
          <w:szCs w:val="48"/>
        </w:rPr>
        <w:t xml:space="preserve">POLICY </w:t>
      </w:r>
    </w:p>
    <w:tbl>
      <w:tblPr>
        <w:tblStyle w:val="TableGrid1"/>
        <w:tblW w:w="8015" w:type="dxa"/>
        <w:tblInd w:w="516" w:type="dxa"/>
        <w:tblCellMar>
          <w:top w:w="48" w:type="dxa"/>
          <w:left w:w="108" w:type="dxa"/>
          <w:right w:w="115" w:type="dxa"/>
        </w:tblCellMar>
        <w:tblLook w:val="04A0" w:firstRow="1" w:lastRow="0" w:firstColumn="1" w:lastColumn="0" w:noHBand="0" w:noVBand="1"/>
      </w:tblPr>
      <w:tblGrid>
        <w:gridCol w:w="4006"/>
        <w:gridCol w:w="4009"/>
      </w:tblGrid>
      <w:tr w:rsidR="00A40C23" w:rsidTr="4048B678" w14:paraId="28042591" w14:textId="77777777">
        <w:trPr>
          <w:trHeight w:val="382"/>
        </w:trPr>
        <w:tc>
          <w:tcPr>
            <w:tcW w:w="400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A40C23" w:rsidRDefault="00BA71CB" w14:paraId="3883F49B" w14:textId="77777777">
            <w:pPr>
              <w:spacing w:after="0" w:line="259" w:lineRule="auto"/>
              <w:ind w:left="0" w:firstLine="0"/>
              <w:jc w:val="left"/>
            </w:pPr>
            <w:r>
              <w:rPr>
                <w:b/>
                <w:sz w:val="32"/>
              </w:rPr>
              <w:t xml:space="preserve">Date Agreed: </w:t>
            </w:r>
          </w:p>
        </w:tc>
        <w:tc>
          <w:tcPr>
            <w:tcW w:w="400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BA6568" w:rsidR="00A40C23" w:rsidP="4048B678" w:rsidRDefault="00EA07ED" w14:paraId="394BB24E" w14:textId="451C775F">
            <w:pPr>
              <w:spacing w:after="0" w:line="259" w:lineRule="auto"/>
              <w:ind w:left="0" w:firstLine="0"/>
              <w:jc w:val="left"/>
            </w:pPr>
            <w:r w:rsidRPr="4048B678" w:rsidR="00EA07ED">
              <w:rPr>
                <w:b w:val="1"/>
                <w:bCs w:val="1"/>
                <w:sz w:val="32"/>
                <w:szCs w:val="32"/>
              </w:rPr>
              <w:t>January</w:t>
            </w:r>
            <w:r w:rsidRPr="4048B678" w:rsidR="00EA07ED">
              <w:rPr>
                <w:b w:val="1"/>
                <w:bCs w:val="1"/>
                <w:sz w:val="32"/>
                <w:szCs w:val="32"/>
              </w:rPr>
              <w:t xml:space="preserve"> 2</w:t>
            </w:r>
            <w:r w:rsidRPr="4048B678" w:rsidR="00EA07ED">
              <w:rPr>
                <w:b w:val="1"/>
                <w:bCs w:val="1"/>
                <w:sz w:val="32"/>
                <w:szCs w:val="32"/>
              </w:rPr>
              <w:t>025</w:t>
            </w:r>
          </w:p>
        </w:tc>
      </w:tr>
      <w:tr w:rsidR="00A40C23" w:rsidTr="4048B678" w14:paraId="00FB50F2" w14:textId="77777777">
        <w:trPr>
          <w:trHeight w:val="379"/>
        </w:trPr>
        <w:tc>
          <w:tcPr>
            <w:tcW w:w="400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A40C23" w:rsidRDefault="00BA71CB" w14:paraId="4221ED3D" w14:textId="77777777">
            <w:pPr>
              <w:spacing w:after="0" w:line="259" w:lineRule="auto"/>
              <w:ind w:left="0" w:firstLine="0"/>
              <w:jc w:val="left"/>
            </w:pPr>
            <w:r>
              <w:rPr>
                <w:b/>
                <w:sz w:val="32"/>
              </w:rPr>
              <w:t xml:space="preserve">Review Date: </w:t>
            </w:r>
          </w:p>
        </w:tc>
        <w:tc>
          <w:tcPr>
            <w:tcW w:w="400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BA6568" w:rsidR="00A40C23" w:rsidP="4048B678" w:rsidRDefault="00EA07ED" w14:paraId="2A971487" w14:textId="2DFA7738">
            <w:pPr>
              <w:spacing w:after="0" w:line="259" w:lineRule="auto"/>
              <w:ind w:left="0" w:firstLine="0"/>
              <w:jc w:val="left"/>
            </w:pPr>
            <w:r w:rsidRPr="4048B678" w:rsidR="00EA07ED">
              <w:rPr>
                <w:b w:val="1"/>
                <w:bCs w:val="1"/>
                <w:sz w:val="32"/>
                <w:szCs w:val="32"/>
              </w:rPr>
              <w:t>January 2027</w:t>
            </w:r>
          </w:p>
        </w:tc>
      </w:tr>
      <w:tr w:rsidR="00A40C23" w:rsidTr="4048B678" w14:paraId="35335DFC" w14:textId="77777777">
        <w:trPr>
          <w:trHeight w:val="382"/>
        </w:trPr>
        <w:tc>
          <w:tcPr>
            <w:tcW w:w="400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A40C23" w:rsidRDefault="00BA71CB" w14:paraId="445CF57B" w14:textId="77777777">
            <w:pPr>
              <w:spacing w:after="0" w:line="259" w:lineRule="auto"/>
              <w:ind w:left="0" w:firstLine="0"/>
              <w:jc w:val="left"/>
            </w:pPr>
            <w:r>
              <w:rPr>
                <w:b/>
                <w:sz w:val="32"/>
              </w:rPr>
              <w:t xml:space="preserve">Type of Policy: </w:t>
            </w:r>
          </w:p>
        </w:tc>
        <w:tc>
          <w:tcPr>
            <w:tcW w:w="400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A40C23" w:rsidRDefault="00BA71CB" w14:paraId="3D4257E9" w14:textId="77777777">
            <w:pPr>
              <w:spacing w:after="0" w:line="259" w:lineRule="auto"/>
              <w:ind w:left="0" w:firstLine="0"/>
              <w:jc w:val="left"/>
            </w:pPr>
            <w:r>
              <w:rPr>
                <w:b/>
                <w:sz w:val="32"/>
              </w:rPr>
              <w:t xml:space="preserve">DCAT Statutory Policy </w:t>
            </w:r>
          </w:p>
        </w:tc>
      </w:tr>
    </w:tbl>
    <w:p w:rsidR="00A40C23" w:rsidRDefault="00BA71CB" w14:paraId="14ACCB6C" w14:textId="77777777">
      <w:pPr>
        <w:spacing w:after="0" w:line="259" w:lineRule="auto"/>
        <w:ind w:left="151" w:firstLine="0"/>
        <w:jc w:val="left"/>
      </w:pPr>
      <w:r>
        <w:t xml:space="preserve"> </w:t>
      </w:r>
    </w:p>
    <w:tbl>
      <w:tblPr>
        <w:tblStyle w:val="TableGrid1"/>
        <w:tblW w:w="8942" w:type="dxa"/>
        <w:tblInd w:w="156" w:type="dxa"/>
        <w:tblLayout w:type="fixed"/>
        <w:tblCellMar>
          <w:top w:w="33" w:type="dxa"/>
          <w:left w:w="106" w:type="dxa"/>
          <w:right w:w="44" w:type="dxa"/>
        </w:tblCellMar>
        <w:tblLook w:val="04A0" w:firstRow="1" w:lastRow="0" w:firstColumn="1" w:lastColumn="0" w:noHBand="0" w:noVBand="1"/>
      </w:tblPr>
      <w:tblGrid>
        <w:gridCol w:w="1138"/>
        <w:gridCol w:w="700"/>
        <w:gridCol w:w="511"/>
        <w:gridCol w:w="1601"/>
        <w:gridCol w:w="1134"/>
        <w:gridCol w:w="718"/>
        <w:gridCol w:w="700"/>
        <w:gridCol w:w="1054"/>
        <w:gridCol w:w="1386"/>
      </w:tblGrid>
      <w:tr w:rsidRPr="00F96B72" w:rsidR="00A40C23" w:rsidTr="4048B678" w14:paraId="37F53493" w14:textId="77777777">
        <w:trPr>
          <w:trHeight w:val="473"/>
        </w:trPr>
        <w:tc>
          <w:tcPr>
            <w:tcW w:w="113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F96B72" w:rsidR="00A40C23" w:rsidRDefault="00BA71CB" w14:paraId="4404B4F7" w14:textId="77777777">
            <w:pPr>
              <w:spacing w:after="0" w:line="259" w:lineRule="auto"/>
              <w:ind w:left="0" w:right="64" w:firstLine="0"/>
              <w:jc w:val="center"/>
              <w:rPr>
                <w:sz w:val="20"/>
                <w:szCs w:val="20"/>
              </w:rPr>
            </w:pPr>
            <w:r w:rsidRPr="00F96B72">
              <w:rPr>
                <w:b/>
                <w:sz w:val="20"/>
                <w:szCs w:val="20"/>
              </w:rPr>
              <w:t xml:space="preserve">Revision </w:t>
            </w:r>
          </w:p>
          <w:p w:rsidRPr="00F96B72" w:rsidR="00A40C23" w:rsidRDefault="00BA71CB" w14:paraId="039F538E" w14:textId="77777777">
            <w:pPr>
              <w:spacing w:after="0" w:line="259" w:lineRule="auto"/>
              <w:ind w:left="72" w:firstLine="0"/>
              <w:jc w:val="left"/>
              <w:rPr>
                <w:sz w:val="20"/>
                <w:szCs w:val="20"/>
              </w:rPr>
            </w:pPr>
            <w:r w:rsidRPr="00F96B72">
              <w:rPr>
                <w:b/>
                <w:sz w:val="20"/>
                <w:szCs w:val="20"/>
              </w:rPr>
              <w:t xml:space="preserve">Number </w:t>
            </w:r>
          </w:p>
        </w:tc>
        <w:tc>
          <w:tcPr>
            <w:tcW w:w="1211"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F96B72" w:rsidR="00A40C23" w:rsidRDefault="00BA71CB" w14:paraId="125530AD" w14:textId="77777777">
            <w:pPr>
              <w:spacing w:after="0" w:line="259" w:lineRule="auto"/>
              <w:ind w:left="0" w:firstLine="0"/>
              <w:jc w:val="center"/>
              <w:rPr>
                <w:sz w:val="20"/>
                <w:szCs w:val="20"/>
              </w:rPr>
            </w:pPr>
            <w:r w:rsidRPr="00F96B72">
              <w:rPr>
                <w:b/>
                <w:sz w:val="20"/>
                <w:szCs w:val="20"/>
              </w:rPr>
              <w:t xml:space="preserve">Date Issued </w:t>
            </w:r>
          </w:p>
        </w:tc>
        <w:tc>
          <w:tcPr>
            <w:tcW w:w="160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F96B72" w:rsidR="00A40C23" w:rsidRDefault="00BA71CB" w14:paraId="69391843" w14:textId="77777777">
            <w:pPr>
              <w:spacing w:after="0" w:line="259" w:lineRule="auto"/>
              <w:ind w:left="0" w:firstLine="0"/>
              <w:jc w:val="center"/>
              <w:rPr>
                <w:sz w:val="20"/>
                <w:szCs w:val="20"/>
              </w:rPr>
            </w:pPr>
            <w:r w:rsidRPr="00F96B72">
              <w:rPr>
                <w:b/>
                <w:sz w:val="20"/>
                <w:szCs w:val="20"/>
              </w:rPr>
              <w:t xml:space="preserve">Prepared by </w:t>
            </w: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F96B72" w:rsidR="00A40C23" w:rsidRDefault="00BA71CB" w14:paraId="4E64C41D" w14:textId="77777777">
            <w:pPr>
              <w:spacing w:after="0" w:line="259" w:lineRule="auto"/>
              <w:ind w:firstLine="0"/>
              <w:jc w:val="left"/>
              <w:rPr>
                <w:sz w:val="20"/>
                <w:szCs w:val="20"/>
              </w:rPr>
            </w:pPr>
            <w:r w:rsidRPr="00F96B72">
              <w:rPr>
                <w:b/>
                <w:sz w:val="20"/>
                <w:szCs w:val="20"/>
              </w:rPr>
              <w:t xml:space="preserve">Approved </w:t>
            </w:r>
          </w:p>
        </w:tc>
        <w:tc>
          <w:tcPr>
            <w:tcW w:w="1418"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F96B72" w:rsidR="00A40C23" w:rsidRDefault="00BA71CB" w14:paraId="0AC47D75" w14:textId="77777777">
            <w:pPr>
              <w:spacing w:after="0" w:line="259" w:lineRule="auto"/>
              <w:ind w:left="154" w:hanging="154"/>
              <w:jc w:val="left"/>
              <w:rPr>
                <w:sz w:val="20"/>
                <w:szCs w:val="20"/>
              </w:rPr>
            </w:pPr>
            <w:r w:rsidRPr="00F96B72">
              <w:rPr>
                <w:b/>
                <w:sz w:val="20"/>
                <w:szCs w:val="20"/>
              </w:rPr>
              <w:t xml:space="preserve">Personalised by school </w:t>
            </w:r>
          </w:p>
        </w:tc>
        <w:tc>
          <w:tcPr>
            <w:tcW w:w="2440"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F96B72" w:rsidR="00A40C23" w:rsidRDefault="00BA71CB" w14:paraId="2F0D9AB7" w14:textId="77777777">
            <w:pPr>
              <w:spacing w:after="0" w:line="259" w:lineRule="auto"/>
              <w:ind w:left="0" w:right="67" w:firstLine="0"/>
              <w:jc w:val="center"/>
              <w:rPr>
                <w:sz w:val="20"/>
                <w:szCs w:val="20"/>
              </w:rPr>
            </w:pPr>
            <w:r w:rsidRPr="00F96B72">
              <w:rPr>
                <w:b/>
                <w:sz w:val="20"/>
                <w:szCs w:val="20"/>
              </w:rPr>
              <w:t xml:space="preserve">Comments </w:t>
            </w:r>
          </w:p>
        </w:tc>
      </w:tr>
      <w:tr w:rsidRPr="00F96B72" w:rsidR="005F50F3" w:rsidTr="4048B678" w14:paraId="0209AF6B" w14:textId="77777777">
        <w:trPr>
          <w:trHeight w:val="569"/>
        </w:trPr>
        <w:tc>
          <w:tcPr>
            <w:tcW w:w="113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F96B72" w:rsidR="005F50F3" w:rsidRDefault="005F50F3" w14:paraId="149511A5" w14:textId="489B52B8">
            <w:pPr>
              <w:spacing w:after="0" w:line="259" w:lineRule="auto"/>
              <w:ind w:left="0" w:right="62" w:firstLine="0"/>
              <w:jc w:val="center"/>
              <w:rPr>
                <w:sz w:val="20"/>
                <w:szCs w:val="20"/>
              </w:rPr>
            </w:pPr>
            <w:r>
              <w:rPr>
                <w:sz w:val="20"/>
                <w:szCs w:val="20"/>
              </w:rPr>
              <w:t>7</w:t>
            </w:r>
          </w:p>
        </w:tc>
        <w:tc>
          <w:tcPr>
            <w:tcW w:w="1211"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5F50F3" w:rsidP="4048B678" w:rsidRDefault="005F50F3" w14:paraId="35D29D57" w14:textId="2E3B252C">
            <w:pPr>
              <w:spacing w:after="0" w:line="259" w:lineRule="auto"/>
              <w:ind w:left="0" w:firstLine="0"/>
              <w:jc w:val="center"/>
              <w:rPr>
                <w:sz w:val="20"/>
                <w:szCs w:val="20"/>
              </w:rPr>
            </w:pPr>
            <w:r w:rsidRPr="4048B678" w:rsidR="005F50F3">
              <w:rPr>
                <w:sz w:val="20"/>
                <w:szCs w:val="20"/>
              </w:rPr>
              <w:t>Jan 25</w:t>
            </w:r>
          </w:p>
        </w:tc>
        <w:tc>
          <w:tcPr>
            <w:tcW w:w="160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F96B72" w:rsidR="005F50F3" w:rsidP="00662EB7" w:rsidRDefault="005F50F3" w14:paraId="6BEAE77F" w14:textId="4610D67C">
            <w:pPr>
              <w:spacing w:after="0" w:line="259" w:lineRule="auto"/>
              <w:ind w:left="0" w:right="69" w:firstLine="0"/>
              <w:jc w:val="center"/>
              <w:rPr>
                <w:sz w:val="20"/>
                <w:szCs w:val="20"/>
              </w:rPr>
            </w:pPr>
            <w:proofErr w:type="spellStart"/>
            <w:r>
              <w:rPr>
                <w:sz w:val="20"/>
                <w:szCs w:val="20"/>
              </w:rPr>
              <w:t>Handsam</w:t>
            </w:r>
            <w:proofErr w:type="spellEnd"/>
            <w:r>
              <w:rPr>
                <w:sz w:val="20"/>
                <w:szCs w:val="20"/>
              </w:rPr>
              <w:t xml:space="preserve"> / JS</w:t>
            </w: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5F50F3" w:rsidRDefault="005F50F3" w14:paraId="2DBFEB9F" w14:textId="097052F1">
            <w:pPr>
              <w:spacing w:after="0" w:line="259" w:lineRule="auto"/>
              <w:ind w:left="0" w:right="2" w:firstLine="0"/>
              <w:jc w:val="center"/>
              <w:rPr>
                <w:sz w:val="20"/>
                <w:szCs w:val="20"/>
              </w:rPr>
            </w:pPr>
            <w:r>
              <w:rPr>
                <w:sz w:val="20"/>
                <w:szCs w:val="20"/>
              </w:rPr>
              <w:t>ARC</w:t>
            </w:r>
          </w:p>
        </w:tc>
        <w:tc>
          <w:tcPr>
            <w:tcW w:w="1418"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F96B72" w:rsidR="005F50F3" w:rsidRDefault="005F50F3" w14:paraId="36BF0F99" w14:textId="77777777">
            <w:pPr>
              <w:spacing w:after="0" w:line="259" w:lineRule="auto"/>
              <w:ind w:left="0" w:right="2" w:firstLine="0"/>
              <w:jc w:val="center"/>
              <w:rPr>
                <w:sz w:val="20"/>
                <w:szCs w:val="20"/>
              </w:rPr>
            </w:pPr>
          </w:p>
        </w:tc>
        <w:tc>
          <w:tcPr>
            <w:tcW w:w="2440"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F96B72" w:rsidR="005F50F3" w:rsidRDefault="005F50F3" w14:paraId="5AC63C71" w14:textId="3F3A9F6B">
            <w:pPr>
              <w:spacing w:after="0" w:line="259" w:lineRule="auto"/>
              <w:ind w:left="0" w:right="62" w:firstLine="0"/>
              <w:jc w:val="center"/>
              <w:rPr>
                <w:sz w:val="20"/>
                <w:szCs w:val="20"/>
              </w:rPr>
            </w:pPr>
            <w:r>
              <w:rPr>
                <w:sz w:val="20"/>
                <w:szCs w:val="20"/>
              </w:rPr>
              <w:t>Added</w:t>
            </w:r>
            <w:r w:rsidR="00EA07ED">
              <w:rPr>
                <w:sz w:val="20"/>
                <w:szCs w:val="20"/>
              </w:rPr>
              <w:t xml:space="preserve"> WhatsApp information to</w:t>
            </w:r>
            <w:r>
              <w:rPr>
                <w:sz w:val="20"/>
                <w:szCs w:val="20"/>
              </w:rPr>
              <w:t xml:space="preserve"> section</w:t>
            </w:r>
            <w:r w:rsidR="00EA07ED">
              <w:rPr>
                <w:sz w:val="20"/>
                <w:szCs w:val="20"/>
              </w:rPr>
              <w:t xml:space="preserve"> 28 / AI Added to section 34</w:t>
            </w:r>
          </w:p>
        </w:tc>
      </w:tr>
      <w:tr w:rsidRPr="00F96B72" w:rsidR="00BA6568" w:rsidTr="4048B678" w14:paraId="338C08C8" w14:textId="77777777">
        <w:trPr>
          <w:trHeight w:val="569"/>
        </w:trPr>
        <w:tc>
          <w:tcPr>
            <w:tcW w:w="113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F96B72" w:rsidR="00BA6568" w:rsidRDefault="00BA6568" w14:paraId="610D85A0" w14:textId="1E399E1A">
            <w:pPr>
              <w:spacing w:after="0" w:line="259" w:lineRule="auto"/>
              <w:ind w:left="0" w:right="62" w:firstLine="0"/>
              <w:jc w:val="center"/>
              <w:rPr>
                <w:sz w:val="20"/>
                <w:szCs w:val="20"/>
              </w:rPr>
            </w:pPr>
            <w:r w:rsidRPr="00F96B72">
              <w:rPr>
                <w:sz w:val="20"/>
                <w:szCs w:val="20"/>
              </w:rPr>
              <w:t>6</w:t>
            </w:r>
          </w:p>
        </w:tc>
        <w:tc>
          <w:tcPr>
            <w:tcW w:w="1211"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F96B72" w:rsidR="00BA6568" w:rsidP="009A03B5" w:rsidRDefault="00511E33" w14:paraId="5ECC29AF" w14:textId="38A0BE74">
            <w:pPr>
              <w:spacing w:after="0" w:line="259" w:lineRule="auto"/>
              <w:ind w:left="0" w:firstLine="0"/>
              <w:jc w:val="center"/>
              <w:rPr>
                <w:sz w:val="20"/>
                <w:szCs w:val="20"/>
              </w:rPr>
            </w:pPr>
            <w:r w:rsidRPr="00EA07ED">
              <w:rPr>
                <w:sz w:val="20"/>
                <w:szCs w:val="20"/>
              </w:rPr>
              <w:t>Oct</w:t>
            </w:r>
            <w:r w:rsidRPr="00EA07ED" w:rsidR="00BA6568">
              <w:rPr>
                <w:sz w:val="20"/>
                <w:szCs w:val="20"/>
              </w:rPr>
              <w:t xml:space="preserve"> 2024</w:t>
            </w:r>
          </w:p>
        </w:tc>
        <w:tc>
          <w:tcPr>
            <w:tcW w:w="160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F96B72" w:rsidR="00BA6568" w:rsidP="00662EB7" w:rsidRDefault="00BA6568" w14:paraId="59680141" w14:textId="3B85C3A2">
            <w:pPr>
              <w:spacing w:after="0" w:line="259" w:lineRule="auto"/>
              <w:ind w:left="0" w:right="69" w:firstLine="0"/>
              <w:jc w:val="center"/>
              <w:rPr>
                <w:sz w:val="20"/>
                <w:szCs w:val="20"/>
              </w:rPr>
            </w:pPr>
            <w:r w:rsidRPr="00F96B72">
              <w:rPr>
                <w:sz w:val="20"/>
                <w:szCs w:val="20"/>
              </w:rPr>
              <w:t>Handsam/ JW</w:t>
            </w: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F96B72" w:rsidR="00BA6568" w:rsidRDefault="00511E33" w14:paraId="0604FCEC" w14:textId="76A77339">
            <w:pPr>
              <w:spacing w:after="0" w:line="259" w:lineRule="auto"/>
              <w:ind w:left="0" w:right="2" w:firstLine="0"/>
              <w:jc w:val="center"/>
              <w:rPr>
                <w:sz w:val="20"/>
                <w:szCs w:val="20"/>
              </w:rPr>
            </w:pPr>
            <w:r>
              <w:rPr>
                <w:sz w:val="20"/>
                <w:szCs w:val="20"/>
              </w:rPr>
              <w:t>Audit &amp; Risk Committee</w:t>
            </w:r>
          </w:p>
        </w:tc>
        <w:tc>
          <w:tcPr>
            <w:tcW w:w="1418"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F96B72" w:rsidR="00BA6568" w:rsidRDefault="00BA6568" w14:paraId="0867A934" w14:textId="77777777">
            <w:pPr>
              <w:spacing w:after="0" w:line="259" w:lineRule="auto"/>
              <w:ind w:left="0" w:right="2" w:firstLine="0"/>
              <w:jc w:val="center"/>
              <w:rPr>
                <w:sz w:val="20"/>
                <w:szCs w:val="20"/>
              </w:rPr>
            </w:pPr>
          </w:p>
        </w:tc>
        <w:tc>
          <w:tcPr>
            <w:tcW w:w="2440"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F96B72" w:rsidR="00BA6568" w:rsidRDefault="00AE7629" w14:paraId="0BD2DD9A" w14:textId="61AFF961">
            <w:pPr>
              <w:spacing w:after="0" w:line="259" w:lineRule="auto"/>
              <w:ind w:left="0" w:right="62" w:firstLine="0"/>
              <w:jc w:val="center"/>
              <w:rPr>
                <w:sz w:val="20"/>
                <w:szCs w:val="20"/>
              </w:rPr>
            </w:pPr>
            <w:r w:rsidRPr="00F96B72">
              <w:rPr>
                <w:sz w:val="20"/>
                <w:szCs w:val="20"/>
              </w:rPr>
              <w:t xml:space="preserve">Policy was sent to </w:t>
            </w:r>
            <w:proofErr w:type="spellStart"/>
            <w:r w:rsidRPr="00F96B72">
              <w:rPr>
                <w:sz w:val="20"/>
                <w:szCs w:val="20"/>
              </w:rPr>
              <w:t>Handsam</w:t>
            </w:r>
            <w:proofErr w:type="spellEnd"/>
            <w:r w:rsidRPr="00F96B72">
              <w:rPr>
                <w:sz w:val="20"/>
                <w:szCs w:val="20"/>
              </w:rPr>
              <w:t xml:space="preserve"> (DPO) to review &amp; add </w:t>
            </w:r>
            <w:r w:rsidRPr="00F96B72" w:rsidR="00FE5D91">
              <w:rPr>
                <w:sz w:val="20"/>
                <w:szCs w:val="20"/>
              </w:rPr>
              <w:t>to where applicable</w:t>
            </w:r>
          </w:p>
        </w:tc>
      </w:tr>
      <w:tr w:rsidRPr="00F96B72" w:rsidR="00105EDA" w:rsidTr="4048B678" w14:paraId="7E145636" w14:textId="77777777">
        <w:trPr>
          <w:trHeight w:val="569"/>
        </w:trPr>
        <w:tc>
          <w:tcPr>
            <w:tcW w:w="113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F96B72" w:rsidR="00105EDA" w:rsidRDefault="00105EDA" w14:paraId="08A7D7C6" w14:textId="6D3C4A5A">
            <w:pPr>
              <w:spacing w:after="0" w:line="259" w:lineRule="auto"/>
              <w:ind w:left="0" w:right="62" w:firstLine="0"/>
              <w:jc w:val="center"/>
              <w:rPr>
                <w:sz w:val="20"/>
                <w:szCs w:val="20"/>
              </w:rPr>
            </w:pPr>
            <w:r w:rsidRPr="00F96B72">
              <w:rPr>
                <w:sz w:val="20"/>
                <w:szCs w:val="20"/>
              </w:rPr>
              <w:t>5</w:t>
            </w:r>
          </w:p>
        </w:tc>
        <w:tc>
          <w:tcPr>
            <w:tcW w:w="1211"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F96B72" w:rsidR="00105EDA" w:rsidP="009A03B5" w:rsidRDefault="00105EDA" w14:paraId="2A0D71B7" w14:textId="615EB56C">
            <w:pPr>
              <w:spacing w:after="0" w:line="259" w:lineRule="auto"/>
              <w:ind w:left="0" w:firstLine="0"/>
              <w:jc w:val="center"/>
              <w:rPr>
                <w:sz w:val="20"/>
                <w:szCs w:val="20"/>
              </w:rPr>
            </w:pPr>
            <w:r w:rsidRPr="00F96B72">
              <w:rPr>
                <w:sz w:val="20"/>
                <w:szCs w:val="20"/>
              </w:rPr>
              <w:t>Sept 2022</w:t>
            </w:r>
          </w:p>
        </w:tc>
        <w:tc>
          <w:tcPr>
            <w:tcW w:w="160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F96B72" w:rsidR="00105EDA" w:rsidP="00662EB7" w:rsidRDefault="00105EDA" w14:paraId="60D04874" w14:textId="4E92487C">
            <w:pPr>
              <w:spacing w:after="0" w:line="259" w:lineRule="auto"/>
              <w:ind w:left="0" w:right="69" w:firstLine="0"/>
              <w:jc w:val="center"/>
              <w:rPr>
                <w:sz w:val="20"/>
                <w:szCs w:val="20"/>
              </w:rPr>
            </w:pPr>
            <w:proofErr w:type="spellStart"/>
            <w:r w:rsidRPr="00F96B72">
              <w:rPr>
                <w:sz w:val="20"/>
                <w:szCs w:val="20"/>
              </w:rPr>
              <w:t>Handsam</w:t>
            </w:r>
            <w:proofErr w:type="spellEnd"/>
            <w:r w:rsidRPr="00F96B72">
              <w:rPr>
                <w:sz w:val="20"/>
                <w:szCs w:val="20"/>
              </w:rPr>
              <w:t xml:space="preserve"> / JS</w:t>
            </w: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F96B72" w:rsidR="00105EDA" w:rsidRDefault="00105EDA" w14:paraId="31787537" w14:textId="0F14D64F">
            <w:pPr>
              <w:spacing w:after="0" w:line="259" w:lineRule="auto"/>
              <w:ind w:left="0" w:right="2" w:firstLine="0"/>
              <w:jc w:val="center"/>
              <w:rPr>
                <w:sz w:val="20"/>
                <w:szCs w:val="20"/>
              </w:rPr>
            </w:pPr>
            <w:r w:rsidRPr="00F96B72">
              <w:rPr>
                <w:sz w:val="20"/>
                <w:szCs w:val="20"/>
              </w:rPr>
              <w:t>Trust Board</w:t>
            </w:r>
          </w:p>
        </w:tc>
        <w:tc>
          <w:tcPr>
            <w:tcW w:w="1418"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F96B72" w:rsidR="00105EDA" w:rsidRDefault="00105EDA" w14:paraId="7535881C" w14:textId="77777777">
            <w:pPr>
              <w:spacing w:after="0" w:line="259" w:lineRule="auto"/>
              <w:ind w:left="0" w:right="2" w:firstLine="0"/>
              <w:jc w:val="center"/>
              <w:rPr>
                <w:sz w:val="20"/>
                <w:szCs w:val="20"/>
              </w:rPr>
            </w:pPr>
          </w:p>
        </w:tc>
        <w:tc>
          <w:tcPr>
            <w:tcW w:w="2440"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F96B72" w:rsidR="00105EDA" w:rsidRDefault="00105EDA" w14:paraId="21B37ECE" w14:textId="1A7E4679">
            <w:pPr>
              <w:spacing w:after="0" w:line="259" w:lineRule="auto"/>
              <w:ind w:left="0" w:right="62" w:firstLine="0"/>
              <w:jc w:val="center"/>
              <w:rPr>
                <w:sz w:val="20"/>
                <w:szCs w:val="20"/>
              </w:rPr>
            </w:pPr>
            <w:proofErr w:type="spellStart"/>
            <w:r w:rsidRPr="00F96B72">
              <w:rPr>
                <w:sz w:val="20"/>
                <w:szCs w:val="20"/>
              </w:rPr>
              <w:t>Handsam</w:t>
            </w:r>
            <w:proofErr w:type="spellEnd"/>
            <w:r w:rsidRPr="00F96B72">
              <w:rPr>
                <w:sz w:val="20"/>
                <w:szCs w:val="20"/>
              </w:rPr>
              <w:t xml:space="preserve"> (DPO) model policy adapted for Trust</w:t>
            </w:r>
          </w:p>
        </w:tc>
      </w:tr>
      <w:tr w:rsidRPr="00F96B72" w:rsidR="004D6133" w:rsidTr="4048B678" w14:paraId="3F5F53FA" w14:textId="77777777">
        <w:trPr>
          <w:trHeight w:val="569"/>
        </w:trPr>
        <w:tc>
          <w:tcPr>
            <w:tcW w:w="113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F96B72" w:rsidR="004D6133" w:rsidRDefault="004D6133" w14:paraId="54EEB9ED" w14:textId="77777777">
            <w:pPr>
              <w:spacing w:after="0" w:line="259" w:lineRule="auto"/>
              <w:ind w:left="0" w:right="62" w:firstLine="0"/>
              <w:jc w:val="center"/>
              <w:rPr>
                <w:sz w:val="20"/>
                <w:szCs w:val="20"/>
              </w:rPr>
            </w:pPr>
            <w:r w:rsidRPr="00F96B72">
              <w:rPr>
                <w:sz w:val="20"/>
                <w:szCs w:val="20"/>
              </w:rPr>
              <w:t>4</w:t>
            </w:r>
          </w:p>
        </w:tc>
        <w:tc>
          <w:tcPr>
            <w:tcW w:w="1211"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F96B72" w:rsidR="004D6133" w:rsidP="009A03B5" w:rsidRDefault="009A03B5" w14:paraId="655FA0B9" w14:textId="77777777">
            <w:pPr>
              <w:spacing w:after="0" w:line="259" w:lineRule="auto"/>
              <w:ind w:left="0" w:firstLine="0"/>
              <w:jc w:val="center"/>
              <w:rPr>
                <w:sz w:val="20"/>
                <w:szCs w:val="20"/>
              </w:rPr>
            </w:pPr>
            <w:proofErr w:type="gramStart"/>
            <w:r w:rsidRPr="00F96B72">
              <w:rPr>
                <w:sz w:val="20"/>
                <w:szCs w:val="20"/>
              </w:rPr>
              <w:t xml:space="preserve">June </w:t>
            </w:r>
            <w:r w:rsidRPr="00F96B72" w:rsidR="004D6133">
              <w:rPr>
                <w:sz w:val="20"/>
                <w:szCs w:val="20"/>
              </w:rPr>
              <w:t xml:space="preserve"> 2021</w:t>
            </w:r>
            <w:proofErr w:type="gramEnd"/>
          </w:p>
        </w:tc>
        <w:tc>
          <w:tcPr>
            <w:tcW w:w="160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F96B72" w:rsidR="004D6133" w:rsidP="00662EB7" w:rsidRDefault="00662EB7" w14:paraId="20A5BB11" w14:textId="77777777">
            <w:pPr>
              <w:spacing w:after="0" w:line="259" w:lineRule="auto"/>
              <w:ind w:left="0" w:right="69" w:firstLine="0"/>
              <w:jc w:val="center"/>
              <w:rPr>
                <w:sz w:val="20"/>
                <w:szCs w:val="20"/>
              </w:rPr>
            </w:pPr>
            <w:r w:rsidRPr="00F96B72">
              <w:rPr>
                <w:sz w:val="20"/>
                <w:szCs w:val="20"/>
              </w:rPr>
              <w:t>DCAT</w:t>
            </w: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F96B72" w:rsidR="004D6133" w:rsidRDefault="009A03B5" w14:paraId="11063732" w14:textId="77777777">
            <w:pPr>
              <w:spacing w:after="0" w:line="259" w:lineRule="auto"/>
              <w:ind w:left="0" w:right="2" w:firstLine="0"/>
              <w:jc w:val="center"/>
              <w:rPr>
                <w:sz w:val="20"/>
                <w:szCs w:val="20"/>
              </w:rPr>
            </w:pPr>
            <w:r w:rsidRPr="00F96B72">
              <w:rPr>
                <w:sz w:val="20"/>
                <w:szCs w:val="20"/>
              </w:rPr>
              <w:t>Trust Board</w:t>
            </w:r>
            <w:r w:rsidRPr="00F96B72" w:rsidR="004D6133">
              <w:rPr>
                <w:sz w:val="20"/>
                <w:szCs w:val="20"/>
              </w:rPr>
              <w:t xml:space="preserve"> </w:t>
            </w:r>
          </w:p>
        </w:tc>
        <w:tc>
          <w:tcPr>
            <w:tcW w:w="1418"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F96B72" w:rsidR="004D6133" w:rsidRDefault="004D6133" w14:paraId="36803F99" w14:textId="77777777">
            <w:pPr>
              <w:spacing w:after="0" w:line="259" w:lineRule="auto"/>
              <w:ind w:left="0" w:right="2" w:firstLine="0"/>
              <w:jc w:val="center"/>
              <w:rPr>
                <w:sz w:val="20"/>
                <w:szCs w:val="20"/>
              </w:rPr>
            </w:pPr>
          </w:p>
        </w:tc>
        <w:tc>
          <w:tcPr>
            <w:tcW w:w="2440"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F96B72" w:rsidR="004D6133" w:rsidRDefault="004D6133" w14:paraId="7114A087" w14:textId="77777777">
            <w:pPr>
              <w:spacing w:after="0" w:line="259" w:lineRule="auto"/>
              <w:ind w:left="0" w:right="62" w:firstLine="0"/>
              <w:jc w:val="center"/>
              <w:rPr>
                <w:sz w:val="20"/>
                <w:szCs w:val="20"/>
              </w:rPr>
            </w:pPr>
            <w:r w:rsidRPr="00F96B72">
              <w:rPr>
                <w:sz w:val="20"/>
                <w:szCs w:val="20"/>
              </w:rPr>
              <w:t>DPO</w:t>
            </w:r>
          </w:p>
        </w:tc>
      </w:tr>
      <w:tr w:rsidRPr="00F96B72" w:rsidR="00A40C23" w:rsidTr="4048B678" w14:paraId="35A41558" w14:textId="77777777">
        <w:trPr>
          <w:trHeight w:val="569"/>
        </w:trPr>
        <w:tc>
          <w:tcPr>
            <w:tcW w:w="113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F96B72" w:rsidR="00A40C23" w:rsidRDefault="00BA71CB" w14:paraId="47257E41" w14:textId="77777777">
            <w:pPr>
              <w:spacing w:after="0" w:line="259" w:lineRule="auto"/>
              <w:ind w:left="0" w:right="62" w:firstLine="0"/>
              <w:jc w:val="center"/>
              <w:rPr>
                <w:sz w:val="20"/>
                <w:szCs w:val="20"/>
              </w:rPr>
            </w:pPr>
            <w:r w:rsidRPr="00F96B72">
              <w:rPr>
                <w:sz w:val="20"/>
                <w:szCs w:val="20"/>
              </w:rPr>
              <w:t xml:space="preserve">3 </w:t>
            </w:r>
          </w:p>
        </w:tc>
        <w:tc>
          <w:tcPr>
            <w:tcW w:w="1211"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F96B72" w:rsidR="00A40C23" w:rsidRDefault="00BA71CB" w14:paraId="046954B1" w14:textId="77777777">
            <w:pPr>
              <w:spacing w:after="0" w:line="259" w:lineRule="auto"/>
              <w:ind w:left="0" w:firstLine="0"/>
              <w:jc w:val="center"/>
              <w:rPr>
                <w:sz w:val="20"/>
                <w:szCs w:val="20"/>
              </w:rPr>
            </w:pPr>
            <w:r w:rsidRPr="00F96B72">
              <w:rPr>
                <w:sz w:val="20"/>
                <w:szCs w:val="20"/>
              </w:rPr>
              <w:t xml:space="preserve">June 2020 </w:t>
            </w:r>
          </w:p>
        </w:tc>
        <w:tc>
          <w:tcPr>
            <w:tcW w:w="160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F96B72" w:rsidR="00A40C23" w:rsidRDefault="00BA71CB" w14:paraId="57E2ABF1" w14:textId="77777777">
            <w:pPr>
              <w:spacing w:after="0" w:line="259" w:lineRule="auto"/>
              <w:ind w:left="0" w:right="69" w:firstLine="0"/>
              <w:jc w:val="center"/>
              <w:rPr>
                <w:sz w:val="20"/>
                <w:szCs w:val="20"/>
              </w:rPr>
            </w:pPr>
            <w:r w:rsidRPr="00F96B72">
              <w:rPr>
                <w:sz w:val="20"/>
                <w:szCs w:val="20"/>
              </w:rPr>
              <w:t xml:space="preserve">CF </w:t>
            </w: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F96B72" w:rsidR="00A40C23" w:rsidRDefault="00BA71CB" w14:paraId="2DEB2BBF" w14:textId="77777777">
            <w:pPr>
              <w:spacing w:after="0" w:line="259" w:lineRule="auto"/>
              <w:ind w:left="0" w:right="2" w:firstLine="0"/>
              <w:jc w:val="center"/>
              <w:rPr>
                <w:sz w:val="20"/>
                <w:szCs w:val="20"/>
              </w:rPr>
            </w:pPr>
            <w:r w:rsidRPr="00F96B72">
              <w:rPr>
                <w:sz w:val="20"/>
                <w:szCs w:val="20"/>
              </w:rPr>
              <w:t xml:space="preserve"> </w:t>
            </w:r>
          </w:p>
        </w:tc>
        <w:tc>
          <w:tcPr>
            <w:tcW w:w="1418"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F96B72" w:rsidR="00A40C23" w:rsidRDefault="00BA71CB" w14:paraId="31FA0725" w14:textId="77777777">
            <w:pPr>
              <w:spacing w:after="0" w:line="259" w:lineRule="auto"/>
              <w:ind w:left="0" w:right="2" w:firstLine="0"/>
              <w:jc w:val="center"/>
              <w:rPr>
                <w:sz w:val="20"/>
                <w:szCs w:val="20"/>
              </w:rPr>
            </w:pPr>
            <w:r w:rsidRPr="00F96B72">
              <w:rPr>
                <w:sz w:val="20"/>
                <w:szCs w:val="20"/>
              </w:rPr>
              <w:t xml:space="preserve"> </w:t>
            </w:r>
          </w:p>
        </w:tc>
        <w:tc>
          <w:tcPr>
            <w:tcW w:w="2440"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F96B72" w:rsidR="00A40C23" w:rsidRDefault="00BA71CB" w14:paraId="5FF0D83A" w14:textId="77777777">
            <w:pPr>
              <w:spacing w:after="0" w:line="259" w:lineRule="auto"/>
              <w:ind w:left="0" w:right="62" w:firstLine="0"/>
              <w:jc w:val="center"/>
              <w:rPr>
                <w:sz w:val="20"/>
                <w:szCs w:val="20"/>
              </w:rPr>
            </w:pPr>
            <w:r w:rsidRPr="00F96B72">
              <w:rPr>
                <w:sz w:val="20"/>
                <w:szCs w:val="20"/>
              </w:rPr>
              <w:t xml:space="preserve">DPO </w:t>
            </w:r>
          </w:p>
        </w:tc>
      </w:tr>
      <w:tr w:rsidRPr="00F96B72" w:rsidR="00A40C23" w:rsidTr="4048B678" w14:paraId="4DEDCC45" w14:textId="77777777">
        <w:trPr>
          <w:trHeight w:val="566"/>
        </w:trPr>
        <w:tc>
          <w:tcPr>
            <w:tcW w:w="113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F96B72" w:rsidR="00A40C23" w:rsidRDefault="00BA71CB" w14:paraId="72D39680" w14:textId="77777777">
            <w:pPr>
              <w:spacing w:after="0" w:line="259" w:lineRule="auto"/>
              <w:ind w:left="0" w:right="62" w:firstLine="0"/>
              <w:jc w:val="center"/>
              <w:rPr>
                <w:sz w:val="20"/>
                <w:szCs w:val="20"/>
              </w:rPr>
            </w:pPr>
            <w:r w:rsidRPr="00F96B72">
              <w:rPr>
                <w:sz w:val="20"/>
                <w:szCs w:val="20"/>
              </w:rPr>
              <w:t xml:space="preserve">2 </w:t>
            </w:r>
          </w:p>
        </w:tc>
        <w:tc>
          <w:tcPr>
            <w:tcW w:w="1211"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F96B72" w:rsidR="00A40C23" w:rsidRDefault="00BA71CB" w14:paraId="3A419BEB" w14:textId="77777777">
            <w:pPr>
              <w:spacing w:after="0" w:line="259" w:lineRule="auto"/>
              <w:ind w:left="5" w:right="3" w:firstLine="0"/>
              <w:jc w:val="center"/>
              <w:rPr>
                <w:sz w:val="20"/>
                <w:szCs w:val="20"/>
              </w:rPr>
            </w:pPr>
            <w:r w:rsidRPr="00F96B72">
              <w:rPr>
                <w:sz w:val="20"/>
                <w:szCs w:val="20"/>
              </w:rPr>
              <w:t xml:space="preserve">May 2018 </w:t>
            </w:r>
          </w:p>
        </w:tc>
        <w:tc>
          <w:tcPr>
            <w:tcW w:w="160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F96B72" w:rsidR="00A40C23" w:rsidRDefault="00BA71CB" w14:paraId="0207641C" w14:textId="77777777">
            <w:pPr>
              <w:spacing w:after="0" w:line="259" w:lineRule="auto"/>
              <w:ind w:left="80" w:firstLine="0"/>
              <w:jc w:val="left"/>
              <w:rPr>
                <w:sz w:val="20"/>
                <w:szCs w:val="20"/>
              </w:rPr>
            </w:pPr>
            <w:r w:rsidRPr="00F96B72">
              <w:rPr>
                <w:sz w:val="20"/>
                <w:szCs w:val="20"/>
              </w:rPr>
              <w:t xml:space="preserve">SJP/DC </w:t>
            </w: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F96B72" w:rsidR="00A40C23" w:rsidRDefault="00BA71CB" w14:paraId="70984290" w14:textId="77777777">
            <w:pPr>
              <w:spacing w:after="0" w:line="259" w:lineRule="auto"/>
              <w:ind w:left="0" w:right="2" w:firstLine="0"/>
              <w:jc w:val="center"/>
              <w:rPr>
                <w:sz w:val="20"/>
                <w:szCs w:val="20"/>
              </w:rPr>
            </w:pPr>
            <w:r w:rsidRPr="00F96B72">
              <w:rPr>
                <w:sz w:val="20"/>
                <w:szCs w:val="20"/>
              </w:rPr>
              <w:t xml:space="preserve"> </w:t>
            </w:r>
          </w:p>
        </w:tc>
        <w:tc>
          <w:tcPr>
            <w:tcW w:w="1418"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F96B72" w:rsidR="00A40C23" w:rsidRDefault="00BA71CB" w14:paraId="1C3E7797" w14:textId="77777777">
            <w:pPr>
              <w:spacing w:after="0" w:line="259" w:lineRule="auto"/>
              <w:ind w:left="0" w:right="2" w:firstLine="0"/>
              <w:jc w:val="center"/>
              <w:rPr>
                <w:sz w:val="20"/>
                <w:szCs w:val="20"/>
              </w:rPr>
            </w:pPr>
            <w:r w:rsidRPr="00F96B72">
              <w:rPr>
                <w:sz w:val="20"/>
                <w:szCs w:val="20"/>
              </w:rPr>
              <w:t xml:space="preserve"> </w:t>
            </w:r>
          </w:p>
        </w:tc>
        <w:tc>
          <w:tcPr>
            <w:tcW w:w="2440"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F96B72" w:rsidR="00A40C23" w:rsidRDefault="00BA71CB" w14:paraId="237EAE34" w14:textId="77777777">
            <w:pPr>
              <w:spacing w:after="0" w:line="259" w:lineRule="auto"/>
              <w:ind w:left="0" w:right="65" w:firstLine="0"/>
              <w:jc w:val="center"/>
              <w:rPr>
                <w:sz w:val="20"/>
                <w:szCs w:val="20"/>
              </w:rPr>
            </w:pPr>
            <w:r w:rsidRPr="00F96B72">
              <w:rPr>
                <w:sz w:val="20"/>
                <w:szCs w:val="20"/>
              </w:rPr>
              <w:t xml:space="preserve">JUDICIUM </w:t>
            </w:r>
          </w:p>
        </w:tc>
      </w:tr>
      <w:tr w:rsidRPr="00F96B72" w:rsidR="00A40C23" w:rsidTr="4048B678" w14:paraId="7328DD0C" w14:textId="77777777">
        <w:trPr>
          <w:trHeight w:val="566"/>
        </w:trPr>
        <w:tc>
          <w:tcPr>
            <w:tcW w:w="113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F96B72" w:rsidR="00A40C23" w:rsidRDefault="00BA71CB" w14:paraId="36C24291" w14:textId="77777777">
            <w:pPr>
              <w:spacing w:after="0" w:line="259" w:lineRule="auto"/>
              <w:ind w:left="0" w:right="62" w:firstLine="0"/>
              <w:jc w:val="center"/>
              <w:rPr>
                <w:sz w:val="20"/>
                <w:szCs w:val="20"/>
              </w:rPr>
            </w:pPr>
            <w:r w:rsidRPr="00F96B72">
              <w:rPr>
                <w:sz w:val="20"/>
                <w:szCs w:val="20"/>
              </w:rPr>
              <w:t xml:space="preserve">1 </w:t>
            </w:r>
          </w:p>
        </w:tc>
        <w:tc>
          <w:tcPr>
            <w:tcW w:w="1211"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F96B72" w:rsidR="00A40C23" w:rsidRDefault="00BA71CB" w14:paraId="558083CD" w14:textId="77777777">
            <w:pPr>
              <w:spacing w:after="0" w:line="259" w:lineRule="auto"/>
              <w:ind w:left="5" w:right="3" w:firstLine="0"/>
              <w:jc w:val="center"/>
              <w:rPr>
                <w:sz w:val="20"/>
                <w:szCs w:val="20"/>
              </w:rPr>
            </w:pPr>
            <w:r w:rsidRPr="00F96B72">
              <w:rPr>
                <w:sz w:val="20"/>
                <w:szCs w:val="20"/>
              </w:rPr>
              <w:t xml:space="preserve">May 2017 </w:t>
            </w:r>
          </w:p>
        </w:tc>
        <w:tc>
          <w:tcPr>
            <w:tcW w:w="160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F96B72" w:rsidR="00A40C23" w:rsidRDefault="00BA71CB" w14:paraId="3E4D221E" w14:textId="77777777">
            <w:pPr>
              <w:spacing w:after="0" w:line="259" w:lineRule="auto"/>
              <w:ind w:left="0" w:right="69" w:firstLine="0"/>
              <w:jc w:val="center"/>
              <w:rPr>
                <w:sz w:val="20"/>
                <w:szCs w:val="20"/>
              </w:rPr>
            </w:pPr>
            <w:r w:rsidRPr="00F96B72">
              <w:rPr>
                <w:sz w:val="20"/>
                <w:szCs w:val="20"/>
              </w:rPr>
              <w:t xml:space="preserve">SJP </w:t>
            </w: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F96B72" w:rsidR="00A40C23" w:rsidRDefault="00BA71CB" w14:paraId="3022C027" w14:textId="77777777">
            <w:pPr>
              <w:spacing w:after="0" w:line="259" w:lineRule="auto"/>
              <w:ind w:left="146" w:firstLine="0"/>
              <w:jc w:val="left"/>
              <w:rPr>
                <w:sz w:val="20"/>
                <w:szCs w:val="20"/>
              </w:rPr>
            </w:pPr>
            <w:r w:rsidRPr="00F96B72">
              <w:rPr>
                <w:sz w:val="20"/>
                <w:szCs w:val="20"/>
              </w:rPr>
              <w:t xml:space="preserve">DCAT </w:t>
            </w:r>
          </w:p>
          <w:p w:rsidRPr="00F96B72" w:rsidR="00A40C23" w:rsidRDefault="00BA71CB" w14:paraId="4032572F" w14:textId="77777777">
            <w:pPr>
              <w:spacing w:after="0" w:line="259" w:lineRule="auto"/>
              <w:ind w:left="0" w:firstLine="0"/>
              <w:jc w:val="left"/>
              <w:rPr>
                <w:sz w:val="20"/>
                <w:szCs w:val="20"/>
              </w:rPr>
            </w:pPr>
            <w:r w:rsidRPr="00F96B72">
              <w:rPr>
                <w:sz w:val="20"/>
                <w:szCs w:val="20"/>
              </w:rPr>
              <w:t xml:space="preserve">Directors </w:t>
            </w:r>
          </w:p>
        </w:tc>
        <w:tc>
          <w:tcPr>
            <w:tcW w:w="1418"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F96B72" w:rsidR="00A40C23" w:rsidRDefault="00BA71CB" w14:paraId="664776B2" w14:textId="77777777">
            <w:pPr>
              <w:spacing w:after="0" w:line="259" w:lineRule="auto"/>
              <w:ind w:left="0" w:right="2" w:firstLine="0"/>
              <w:jc w:val="center"/>
              <w:rPr>
                <w:sz w:val="20"/>
                <w:szCs w:val="20"/>
              </w:rPr>
            </w:pPr>
            <w:r w:rsidRPr="00F96B72">
              <w:rPr>
                <w:sz w:val="20"/>
                <w:szCs w:val="20"/>
              </w:rPr>
              <w:t xml:space="preserve"> </w:t>
            </w:r>
          </w:p>
        </w:tc>
        <w:tc>
          <w:tcPr>
            <w:tcW w:w="2440"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F96B72" w:rsidR="00A40C23" w:rsidRDefault="00BA71CB" w14:paraId="5EA17596" w14:textId="77777777">
            <w:pPr>
              <w:spacing w:after="0" w:line="259" w:lineRule="auto"/>
              <w:ind w:left="4" w:firstLine="0"/>
              <w:jc w:val="center"/>
              <w:rPr>
                <w:sz w:val="20"/>
                <w:szCs w:val="20"/>
              </w:rPr>
            </w:pPr>
            <w:r w:rsidRPr="00F96B72">
              <w:rPr>
                <w:sz w:val="20"/>
                <w:szCs w:val="20"/>
              </w:rPr>
              <w:t xml:space="preserve"> </w:t>
            </w:r>
          </w:p>
        </w:tc>
      </w:tr>
      <w:tr w:rsidRPr="00F96B72" w:rsidR="00A40C23" w:rsidTr="4048B678" w14:paraId="789CD3FD" w14:textId="77777777">
        <w:tblPrEx>
          <w:tblCellMar>
            <w:top w:w="3" w:type="dxa"/>
            <w:left w:w="108" w:type="dxa"/>
            <w:right w:w="115" w:type="dxa"/>
          </w:tblCellMar>
        </w:tblPrEx>
        <w:trPr>
          <w:gridBefore w:val="2"/>
          <w:gridAfter w:val="1"/>
          <w:wBefore w:w="1838" w:type="dxa"/>
          <w:wAfter w:w="1386" w:type="dxa"/>
          <w:trHeight w:val="314"/>
        </w:trPr>
        <w:tc>
          <w:tcPr>
            <w:tcW w:w="3964" w:type="dxa"/>
            <w:gridSpan w:val="4"/>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F96B72" w:rsidR="00A40C23" w:rsidRDefault="00BA71CB" w14:paraId="1823686E" w14:textId="4070AE08">
            <w:pPr>
              <w:spacing w:after="0" w:line="259" w:lineRule="auto"/>
              <w:ind w:left="7" w:firstLine="0"/>
              <w:jc w:val="center"/>
              <w:rPr>
                <w:sz w:val="20"/>
                <w:szCs w:val="20"/>
              </w:rPr>
            </w:pPr>
            <w:r>
              <w:t xml:space="preserve"> </w:t>
            </w:r>
            <w:r w:rsidRPr="00F96B72">
              <w:rPr>
                <w:b/>
                <w:i/>
                <w:color w:val="7030A0"/>
                <w:sz w:val="20"/>
                <w:szCs w:val="20"/>
              </w:rPr>
              <w:t>Type of Policy</w:t>
            </w:r>
            <w:r w:rsidRPr="00F96B72">
              <w:rPr>
                <w:b/>
                <w:i/>
                <w:sz w:val="20"/>
                <w:szCs w:val="20"/>
              </w:rPr>
              <w:t xml:space="preserve"> </w:t>
            </w:r>
          </w:p>
        </w:tc>
        <w:tc>
          <w:tcPr>
            <w:tcW w:w="1754"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F96B72" w:rsidR="00A40C23" w:rsidRDefault="00BA71CB" w14:paraId="2169F305" w14:textId="77777777">
            <w:pPr>
              <w:tabs>
                <w:tab w:val="right" w:pos="1531"/>
              </w:tabs>
              <w:spacing w:after="0" w:line="259" w:lineRule="auto"/>
              <w:ind w:left="0" w:firstLine="0"/>
              <w:jc w:val="left"/>
              <w:rPr>
                <w:sz w:val="20"/>
                <w:szCs w:val="20"/>
              </w:rPr>
            </w:pPr>
            <w:r w:rsidRPr="00F96B72">
              <w:rPr>
                <w:i/>
                <w:color w:val="7030A0"/>
                <w:sz w:val="20"/>
                <w:szCs w:val="20"/>
              </w:rPr>
              <w:t>Tick</w:t>
            </w:r>
            <w:r w:rsidRPr="00F96B72">
              <w:rPr>
                <w:sz w:val="20"/>
                <w:szCs w:val="20"/>
              </w:rPr>
              <w:t xml:space="preserve"> </w:t>
            </w:r>
            <w:r w:rsidRPr="00F96B72">
              <w:rPr>
                <w:noProof/>
                <w:sz w:val="20"/>
                <w:szCs w:val="20"/>
              </w:rPr>
              <w:drawing>
                <wp:inline distT="0" distB="0" distL="0" distR="0" wp14:anchorId="41C0BA24" wp14:editId="19B1C8FA">
                  <wp:extent cx="137160" cy="156972"/>
                  <wp:effectExtent l="0" t="0" r="0" b="0"/>
                  <wp:docPr id="294" name="Picture 294"/>
                  <wp:cNvGraphicFramePr/>
                  <a:graphic xmlns:a="http://schemas.openxmlformats.org/drawingml/2006/main">
                    <a:graphicData uri="http://schemas.openxmlformats.org/drawingml/2006/picture">
                      <pic:pic xmlns:pic="http://schemas.openxmlformats.org/drawingml/2006/picture">
                        <pic:nvPicPr>
                          <pic:cNvPr id="294" name="Picture 294"/>
                          <pic:cNvPicPr/>
                        </pic:nvPicPr>
                        <pic:blipFill>
                          <a:blip r:embed="rId12"/>
                          <a:stretch>
                            <a:fillRect/>
                          </a:stretch>
                        </pic:blipFill>
                        <pic:spPr>
                          <a:xfrm>
                            <a:off x="0" y="0"/>
                            <a:ext cx="137160" cy="156972"/>
                          </a:xfrm>
                          <a:prstGeom prst="rect">
                            <a:avLst/>
                          </a:prstGeom>
                        </pic:spPr>
                      </pic:pic>
                    </a:graphicData>
                  </a:graphic>
                </wp:inline>
              </w:drawing>
            </w:r>
            <w:r w:rsidRPr="00F96B72">
              <w:rPr>
                <w:sz w:val="20"/>
                <w:szCs w:val="20"/>
              </w:rPr>
              <w:tab/>
            </w:r>
            <w:r w:rsidRPr="00F96B72">
              <w:rPr>
                <w:sz w:val="20"/>
                <w:szCs w:val="20"/>
              </w:rPr>
              <w:t xml:space="preserve"> </w:t>
            </w:r>
          </w:p>
        </w:tc>
      </w:tr>
      <w:tr w:rsidRPr="00F96B72" w:rsidR="00A40C23" w:rsidTr="4048B678" w14:paraId="1DDACC7D" w14:textId="77777777">
        <w:tblPrEx>
          <w:tblCellMar>
            <w:top w:w="3" w:type="dxa"/>
            <w:left w:w="108" w:type="dxa"/>
            <w:right w:w="115" w:type="dxa"/>
          </w:tblCellMar>
        </w:tblPrEx>
        <w:trPr>
          <w:gridBefore w:val="2"/>
          <w:gridAfter w:val="1"/>
          <w:wBefore w:w="1838" w:type="dxa"/>
          <w:wAfter w:w="1386" w:type="dxa"/>
          <w:trHeight w:val="266"/>
        </w:trPr>
        <w:tc>
          <w:tcPr>
            <w:tcW w:w="3964" w:type="dxa"/>
            <w:gridSpan w:val="4"/>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F96B72" w:rsidR="00A40C23" w:rsidRDefault="00BA71CB" w14:paraId="337D948F" w14:textId="77777777">
            <w:pPr>
              <w:spacing w:after="0" w:line="259" w:lineRule="auto"/>
              <w:ind w:left="0" w:firstLine="0"/>
              <w:jc w:val="left"/>
              <w:rPr>
                <w:sz w:val="20"/>
                <w:szCs w:val="20"/>
              </w:rPr>
            </w:pPr>
            <w:r w:rsidRPr="00F96B72">
              <w:rPr>
                <w:sz w:val="20"/>
                <w:szCs w:val="20"/>
              </w:rPr>
              <w:t xml:space="preserve">DCAT Statutory Policy </w:t>
            </w:r>
          </w:p>
        </w:tc>
        <w:tc>
          <w:tcPr>
            <w:tcW w:w="1754"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bottom"/>
          </w:tcPr>
          <w:p w:rsidRPr="00F96B72" w:rsidR="00A40C23" w:rsidRDefault="00BA71CB" w14:paraId="73B91155" w14:textId="77777777">
            <w:pPr>
              <w:spacing w:after="0" w:line="259" w:lineRule="auto"/>
              <w:ind w:left="65" w:firstLine="0"/>
              <w:jc w:val="center"/>
              <w:rPr>
                <w:sz w:val="20"/>
                <w:szCs w:val="20"/>
              </w:rPr>
            </w:pPr>
            <w:r w:rsidRPr="00F96B72">
              <w:rPr>
                <w:noProof/>
                <w:sz w:val="20"/>
                <w:szCs w:val="20"/>
              </w:rPr>
              <w:drawing>
                <wp:inline distT="0" distB="0" distL="0" distR="0" wp14:anchorId="5477E6C0" wp14:editId="16DC3BFA">
                  <wp:extent cx="137160" cy="156972"/>
                  <wp:effectExtent l="0" t="0" r="0" b="0"/>
                  <wp:docPr id="296" name="Picture 296"/>
                  <wp:cNvGraphicFramePr/>
                  <a:graphic xmlns:a="http://schemas.openxmlformats.org/drawingml/2006/main">
                    <a:graphicData uri="http://schemas.openxmlformats.org/drawingml/2006/picture">
                      <pic:pic xmlns:pic="http://schemas.openxmlformats.org/drawingml/2006/picture">
                        <pic:nvPicPr>
                          <pic:cNvPr id="296" name="Picture 296"/>
                          <pic:cNvPicPr/>
                        </pic:nvPicPr>
                        <pic:blipFill>
                          <a:blip r:embed="rId12"/>
                          <a:stretch>
                            <a:fillRect/>
                          </a:stretch>
                        </pic:blipFill>
                        <pic:spPr>
                          <a:xfrm>
                            <a:off x="0" y="0"/>
                            <a:ext cx="137160" cy="156972"/>
                          </a:xfrm>
                          <a:prstGeom prst="rect">
                            <a:avLst/>
                          </a:prstGeom>
                        </pic:spPr>
                      </pic:pic>
                    </a:graphicData>
                  </a:graphic>
                </wp:inline>
              </w:drawing>
            </w:r>
            <w:r w:rsidRPr="00F96B72">
              <w:rPr>
                <w:sz w:val="20"/>
                <w:szCs w:val="20"/>
              </w:rPr>
              <w:t xml:space="preserve"> </w:t>
            </w:r>
          </w:p>
        </w:tc>
      </w:tr>
      <w:tr w:rsidRPr="00F96B72" w:rsidR="00A40C23" w:rsidTr="4048B678" w14:paraId="46E37611" w14:textId="77777777">
        <w:tblPrEx>
          <w:tblCellMar>
            <w:top w:w="3" w:type="dxa"/>
            <w:left w:w="108" w:type="dxa"/>
            <w:right w:w="115" w:type="dxa"/>
          </w:tblCellMar>
        </w:tblPrEx>
        <w:trPr>
          <w:gridBefore w:val="2"/>
          <w:gridAfter w:val="1"/>
          <w:wBefore w:w="1838" w:type="dxa"/>
          <w:wAfter w:w="1386" w:type="dxa"/>
          <w:trHeight w:val="269"/>
        </w:trPr>
        <w:tc>
          <w:tcPr>
            <w:tcW w:w="3964" w:type="dxa"/>
            <w:gridSpan w:val="4"/>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F96B72" w:rsidR="00A40C23" w:rsidRDefault="00BA71CB" w14:paraId="6DE38C62" w14:textId="77777777">
            <w:pPr>
              <w:spacing w:after="0" w:line="259" w:lineRule="auto"/>
              <w:ind w:left="0" w:firstLine="0"/>
              <w:jc w:val="left"/>
              <w:rPr>
                <w:sz w:val="20"/>
                <w:szCs w:val="20"/>
              </w:rPr>
            </w:pPr>
            <w:r w:rsidRPr="00F96B72">
              <w:rPr>
                <w:sz w:val="20"/>
                <w:szCs w:val="20"/>
              </w:rPr>
              <w:t xml:space="preserve">DCAT Non-statutory Policy </w:t>
            </w:r>
          </w:p>
        </w:tc>
        <w:tc>
          <w:tcPr>
            <w:tcW w:w="1754"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F96B72" w:rsidR="00A40C23" w:rsidRDefault="00BA71CB" w14:paraId="4D8D758D" w14:textId="77777777">
            <w:pPr>
              <w:spacing w:after="0" w:line="259" w:lineRule="auto"/>
              <w:ind w:left="0" w:firstLine="0"/>
              <w:jc w:val="left"/>
              <w:rPr>
                <w:sz w:val="20"/>
                <w:szCs w:val="20"/>
              </w:rPr>
            </w:pPr>
            <w:r w:rsidRPr="00F96B72">
              <w:rPr>
                <w:sz w:val="20"/>
                <w:szCs w:val="20"/>
              </w:rPr>
              <w:t xml:space="preserve"> </w:t>
            </w:r>
          </w:p>
        </w:tc>
      </w:tr>
      <w:tr w:rsidRPr="00F96B72" w:rsidR="00A40C23" w:rsidTr="4048B678" w14:paraId="6AE217B0" w14:textId="77777777">
        <w:tblPrEx>
          <w:tblCellMar>
            <w:top w:w="3" w:type="dxa"/>
            <w:left w:w="108" w:type="dxa"/>
            <w:right w:w="115" w:type="dxa"/>
          </w:tblCellMar>
        </w:tblPrEx>
        <w:trPr>
          <w:gridBefore w:val="2"/>
          <w:gridAfter w:val="1"/>
          <w:wBefore w:w="1838" w:type="dxa"/>
          <w:wAfter w:w="1386" w:type="dxa"/>
          <w:trHeight w:val="269"/>
        </w:trPr>
        <w:tc>
          <w:tcPr>
            <w:tcW w:w="3964" w:type="dxa"/>
            <w:gridSpan w:val="4"/>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F96B72" w:rsidR="00A40C23" w:rsidRDefault="00BA71CB" w14:paraId="1F354DD5" w14:textId="77777777">
            <w:pPr>
              <w:spacing w:after="0" w:line="259" w:lineRule="auto"/>
              <w:ind w:left="0" w:firstLine="0"/>
              <w:jc w:val="left"/>
              <w:rPr>
                <w:sz w:val="20"/>
                <w:szCs w:val="20"/>
              </w:rPr>
            </w:pPr>
            <w:r w:rsidRPr="00F96B72">
              <w:rPr>
                <w:sz w:val="20"/>
                <w:szCs w:val="20"/>
              </w:rPr>
              <w:t xml:space="preserve">DCAT Model Optional Policy </w:t>
            </w:r>
          </w:p>
        </w:tc>
        <w:tc>
          <w:tcPr>
            <w:tcW w:w="1754"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F96B72" w:rsidR="00A40C23" w:rsidRDefault="00BA71CB" w14:paraId="5AF7AE2F" w14:textId="77777777">
            <w:pPr>
              <w:spacing w:after="0" w:line="259" w:lineRule="auto"/>
              <w:ind w:left="0" w:firstLine="0"/>
              <w:jc w:val="left"/>
              <w:rPr>
                <w:sz w:val="20"/>
                <w:szCs w:val="20"/>
              </w:rPr>
            </w:pPr>
            <w:r w:rsidRPr="00F96B72">
              <w:rPr>
                <w:sz w:val="20"/>
                <w:szCs w:val="20"/>
              </w:rPr>
              <w:t xml:space="preserve"> </w:t>
            </w:r>
          </w:p>
        </w:tc>
      </w:tr>
      <w:tr w:rsidRPr="00F96B72" w:rsidR="00A40C23" w:rsidTr="4048B678" w14:paraId="2AADF966" w14:textId="77777777">
        <w:tblPrEx>
          <w:tblCellMar>
            <w:top w:w="3" w:type="dxa"/>
            <w:left w:w="108" w:type="dxa"/>
            <w:right w:w="115" w:type="dxa"/>
          </w:tblCellMar>
        </w:tblPrEx>
        <w:trPr>
          <w:gridBefore w:val="2"/>
          <w:gridAfter w:val="1"/>
          <w:wBefore w:w="1838" w:type="dxa"/>
          <w:wAfter w:w="1386" w:type="dxa"/>
          <w:trHeight w:val="266"/>
        </w:trPr>
        <w:tc>
          <w:tcPr>
            <w:tcW w:w="3964" w:type="dxa"/>
            <w:gridSpan w:val="4"/>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F96B72" w:rsidR="00A40C23" w:rsidP="00D45B4F" w:rsidRDefault="00D45B4F" w14:paraId="7EB3BA3D" w14:textId="77777777">
            <w:pPr>
              <w:spacing w:after="0" w:line="259" w:lineRule="auto"/>
              <w:ind w:left="0" w:firstLine="0"/>
              <w:jc w:val="left"/>
              <w:rPr>
                <w:sz w:val="20"/>
                <w:szCs w:val="20"/>
              </w:rPr>
            </w:pPr>
            <w:r w:rsidRPr="00F96B72">
              <w:rPr>
                <w:sz w:val="20"/>
                <w:szCs w:val="20"/>
              </w:rPr>
              <w:t>School</w:t>
            </w:r>
            <w:r w:rsidRPr="00F96B72" w:rsidR="00BA71CB">
              <w:rPr>
                <w:sz w:val="20"/>
                <w:szCs w:val="20"/>
              </w:rPr>
              <w:t xml:space="preserve"> Policy </w:t>
            </w:r>
          </w:p>
        </w:tc>
        <w:tc>
          <w:tcPr>
            <w:tcW w:w="1754"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F96B72" w:rsidR="00A40C23" w:rsidRDefault="00BA71CB" w14:paraId="4FFCA760" w14:textId="77777777">
            <w:pPr>
              <w:spacing w:after="0" w:line="259" w:lineRule="auto"/>
              <w:ind w:left="0" w:firstLine="0"/>
              <w:jc w:val="left"/>
              <w:rPr>
                <w:sz w:val="20"/>
                <w:szCs w:val="20"/>
              </w:rPr>
            </w:pPr>
            <w:r w:rsidRPr="00F96B72">
              <w:rPr>
                <w:sz w:val="20"/>
                <w:szCs w:val="20"/>
              </w:rPr>
              <w:t xml:space="preserve"> </w:t>
            </w:r>
          </w:p>
        </w:tc>
      </w:tr>
    </w:tbl>
    <w:sdt>
      <w:sdtPr>
        <w:id w:val="-2138869313"/>
        <w:docPartObj>
          <w:docPartGallery w:val="Table of Contents"/>
        </w:docPartObj>
      </w:sdtPr>
      <w:sdtEndPr/>
      <w:sdtContent>
        <w:p w:rsidR="00A40C23" w:rsidP="00BD290E" w:rsidRDefault="00BA71CB" w14:paraId="5393CDC5" w14:textId="27AB1886">
          <w:pPr>
            <w:spacing w:after="0" w:line="259" w:lineRule="auto"/>
            <w:ind w:left="-5"/>
            <w:jc w:val="left"/>
          </w:pPr>
          <w:r>
            <w:rPr>
              <w:b/>
              <w:color w:val="6753A0"/>
              <w:sz w:val="32"/>
            </w:rPr>
            <w:t xml:space="preserve">Contents </w:t>
          </w:r>
        </w:p>
        <w:p w:rsidR="00C6603E" w:rsidRDefault="00BA71CB" w14:paraId="33FAEE24" w14:textId="5C4064EC">
          <w:pPr>
            <w:pStyle w:val="TOC1"/>
            <w:tabs>
              <w:tab w:val="right" w:leader="dot" w:pos="9020"/>
            </w:tabs>
            <w:rPr>
              <w:rFonts w:asciiTheme="minorHAnsi" w:hAnsiTheme="minorHAnsi" w:eastAsiaTheme="minorEastAsia" w:cstheme="minorBidi"/>
              <w:noProof/>
              <w:color w:val="auto"/>
              <w:kern w:val="2"/>
              <w:sz w:val="24"/>
              <w:szCs w:val="24"/>
              <w14:ligatures w14:val="standardContextual"/>
            </w:rPr>
          </w:pPr>
          <w:r>
            <w:fldChar w:fldCharType="begin"/>
          </w:r>
          <w:r>
            <w:instrText xml:space="preserve"> TOC \o "1-3" \h \z \u </w:instrText>
          </w:r>
          <w:r>
            <w:fldChar w:fldCharType="separate"/>
          </w:r>
          <w:hyperlink w:history="1" w:anchor="_Toc198119621">
            <w:r w:rsidRPr="00280318" w:rsidR="00C6603E">
              <w:rPr>
                <w:rStyle w:val="Hyperlink"/>
                <w:noProof/>
                <w:lang w:eastAsia="en-US"/>
              </w:rPr>
              <w:t>January 2025 Updates</w:t>
            </w:r>
            <w:r w:rsidR="00C6603E">
              <w:rPr>
                <w:noProof/>
                <w:webHidden/>
              </w:rPr>
              <w:tab/>
            </w:r>
            <w:r w:rsidR="00C6603E">
              <w:rPr>
                <w:noProof/>
                <w:webHidden/>
              </w:rPr>
              <w:fldChar w:fldCharType="begin"/>
            </w:r>
            <w:r w:rsidR="00C6603E">
              <w:rPr>
                <w:noProof/>
                <w:webHidden/>
              </w:rPr>
              <w:instrText xml:space="preserve"> PAGEREF _Toc198119621 \h </w:instrText>
            </w:r>
            <w:r w:rsidR="00C6603E">
              <w:rPr>
                <w:noProof/>
                <w:webHidden/>
              </w:rPr>
            </w:r>
            <w:r w:rsidR="00C6603E">
              <w:rPr>
                <w:noProof/>
                <w:webHidden/>
              </w:rPr>
              <w:fldChar w:fldCharType="separate"/>
            </w:r>
            <w:r w:rsidR="00C6603E">
              <w:rPr>
                <w:noProof/>
                <w:webHidden/>
              </w:rPr>
              <w:t>1</w:t>
            </w:r>
            <w:r w:rsidR="00C6603E">
              <w:rPr>
                <w:noProof/>
                <w:webHidden/>
              </w:rPr>
              <w:fldChar w:fldCharType="end"/>
            </w:r>
          </w:hyperlink>
        </w:p>
        <w:p w:rsidR="00C6603E" w:rsidRDefault="00C6603E" w14:paraId="3C8EB332" w14:textId="4FB649A9">
          <w:pPr>
            <w:pStyle w:val="TOC1"/>
            <w:tabs>
              <w:tab w:val="right" w:leader="dot" w:pos="9020"/>
            </w:tabs>
            <w:rPr>
              <w:rFonts w:asciiTheme="minorHAnsi" w:hAnsiTheme="minorHAnsi" w:eastAsiaTheme="minorEastAsia" w:cstheme="minorBidi"/>
              <w:noProof/>
              <w:color w:val="auto"/>
              <w:kern w:val="2"/>
              <w:sz w:val="24"/>
              <w:szCs w:val="24"/>
              <w14:ligatures w14:val="standardContextual"/>
            </w:rPr>
          </w:pPr>
          <w:hyperlink w:history="1" w:anchor="_Toc198119622">
            <w:r w:rsidRPr="00280318">
              <w:rPr>
                <w:rStyle w:val="Hyperlink"/>
                <w:noProof/>
              </w:rPr>
              <w:t>May 2025 Update</w:t>
            </w:r>
            <w:r>
              <w:rPr>
                <w:noProof/>
                <w:webHidden/>
              </w:rPr>
              <w:tab/>
            </w:r>
            <w:r>
              <w:rPr>
                <w:noProof/>
                <w:webHidden/>
              </w:rPr>
              <w:fldChar w:fldCharType="begin"/>
            </w:r>
            <w:r>
              <w:rPr>
                <w:noProof/>
                <w:webHidden/>
              </w:rPr>
              <w:instrText xml:space="preserve"> PAGEREF _Toc198119622 \h </w:instrText>
            </w:r>
            <w:r>
              <w:rPr>
                <w:noProof/>
                <w:webHidden/>
              </w:rPr>
            </w:r>
            <w:r>
              <w:rPr>
                <w:noProof/>
                <w:webHidden/>
              </w:rPr>
              <w:fldChar w:fldCharType="separate"/>
            </w:r>
            <w:r>
              <w:rPr>
                <w:noProof/>
                <w:webHidden/>
              </w:rPr>
              <w:t>1</w:t>
            </w:r>
            <w:r>
              <w:rPr>
                <w:noProof/>
                <w:webHidden/>
              </w:rPr>
              <w:fldChar w:fldCharType="end"/>
            </w:r>
          </w:hyperlink>
        </w:p>
        <w:p w:rsidR="00C6603E" w:rsidRDefault="00C6603E" w14:paraId="497D6705" w14:textId="5CF339BA">
          <w:pPr>
            <w:pStyle w:val="TOC1"/>
            <w:tabs>
              <w:tab w:val="right" w:leader="dot" w:pos="9020"/>
            </w:tabs>
            <w:rPr>
              <w:rFonts w:asciiTheme="minorHAnsi" w:hAnsiTheme="minorHAnsi" w:eastAsiaTheme="minorEastAsia" w:cstheme="minorBidi"/>
              <w:noProof/>
              <w:color w:val="auto"/>
              <w:kern w:val="2"/>
              <w:sz w:val="24"/>
              <w:szCs w:val="24"/>
              <w14:ligatures w14:val="standardContextual"/>
            </w:rPr>
          </w:pPr>
          <w:hyperlink w:history="1" w:anchor="_Toc198119623">
            <w:r w:rsidRPr="00280318">
              <w:rPr>
                <w:rStyle w:val="Hyperlink"/>
                <w:noProof/>
                <w:lang w:eastAsia="en-US"/>
              </w:rPr>
              <w:t>Introduction</w:t>
            </w:r>
            <w:r>
              <w:rPr>
                <w:noProof/>
                <w:webHidden/>
              </w:rPr>
              <w:tab/>
            </w:r>
            <w:r>
              <w:rPr>
                <w:noProof/>
                <w:webHidden/>
              </w:rPr>
              <w:fldChar w:fldCharType="begin"/>
            </w:r>
            <w:r>
              <w:rPr>
                <w:noProof/>
                <w:webHidden/>
              </w:rPr>
              <w:instrText xml:space="preserve"> PAGEREF _Toc198119623 \h </w:instrText>
            </w:r>
            <w:r>
              <w:rPr>
                <w:noProof/>
                <w:webHidden/>
              </w:rPr>
            </w:r>
            <w:r>
              <w:rPr>
                <w:noProof/>
                <w:webHidden/>
              </w:rPr>
              <w:fldChar w:fldCharType="separate"/>
            </w:r>
            <w:r>
              <w:rPr>
                <w:noProof/>
                <w:webHidden/>
              </w:rPr>
              <w:t>2</w:t>
            </w:r>
            <w:r>
              <w:rPr>
                <w:noProof/>
                <w:webHidden/>
              </w:rPr>
              <w:fldChar w:fldCharType="end"/>
            </w:r>
          </w:hyperlink>
        </w:p>
        <w:p w:rsidR="00C6603E" w:rsidRDefault="00C6603E" w14:paraId="6AE60D32" w14:textId="1B4B641A">
          <w:pPr>
            <w:pStyle w:val="TOC1"/>
            <w:tabs>
              <w:tab w:val="right" w:leader="dot" w:pos="9020"/>
            </w:tabs>
            <w:rPr>
              <w:rFonts w:asciiTheme="minorHAnsi" w:hAnsiTheme="minorHAnsi" w:eastAsiaTheme="minorEastAsia" w:cstheme="minorBidi"/>
              <w:noProof/>
              <w:color w:val="auto"/>
              <w:kern w:val="2"/>
              <w:sz w:val="24"/>
              <w:szCs w:val="24"/>
              <w14:ligatures w14:val="standardContextual"/>
            </w:rPr>
          </w:pPr>
          <w:hyperlink w:history="1" w:anchor="_Toc198119624">
            <w:r w:rsidRPr="00280318">
              <w:rPr>
                <w:rStyle w:val="Hyperlink"/>
                <w:noProof/>
              </w:rPr>
              <w:t>UK GDPR Adequacy Decision</w:t>
            </w:r>
            <w:r>
              <w:rPr>
                <w:noProof/>
                <w:webHidden/>
              </w:rPr>
              <w:tab/>
            </w:r>
            <w:r>
              <w:rPr>
                <w:noProof/>
                <w:webHidden/>
              </w:rPr>
              <w:fldChar w:fldCharType="begin"/>
            </w:r>
            <w:r>
              <w:rPr>
                <w:noProof/>
                <w:webHidden/>
              </w:rPr>
              <w:instrText xml:space="preserve"> PAGEREF _Toc198119624 \h </w:instrText>
            </w:r>
            <w:r>
              <w:rPr>
                <w:noProof/>
                <w:webHidden/>
              </w:rPr>
            </w:r>
            <w:r>
              <w:rPr>
                <w:noProof/>
                <w:webHidden/>
              </w:rPr>
              <w:fldChar w:fldCharType="separate"/>
            </w:r>
            <w:r>
              <w:rPr>
                <w:noProof/>
                <w:webHidden/>
              </w:rPr>
              <w:t>3</w:t>
            </w:r>
            <w:r>
              <w:rPr>
                <w:noProof/>
                <w:webHidden/>
              </w:rPr>
              <w:fldChar w:fldCharType="end"/>
            </w:r>
          </w:hyperlink>
        </w:p>
        <w:p w:rsidR="00C6603E" w:rsidRDefault="00C6603E" w14:paraId="169523F6" w14:textId="0E78897A">
          <w:pPr>
            <w:pStyle w:val="TOC1"/>
            <w:tabs>
              <w:tab w:val="left" w:pos="464"/>
              <w:tab w:val="right" w:leader="dot" w:pos="9020"/>
            </w:tabs>
            <w:rPr>
              <w:rFonts w:asciiTheme="minorHAnsi" w:hAnsiTheme="minorHAnsi" w:eastAsiaTheme="minorEastAsia" w:cstheme="minorBidi"/>
              <w:noProof/>
              <w:color w:val="auto"/>
              <w:kern w:val="2"/>
              <w:sz w:val="24"/>
              <w:szCs w:val="24"/>
              <w14:ligatures w14:val="standardContextual"/>
            </w:rPr>
          </w:pPr>
          <w:hyperlink w:history="1" w:anchor="_Toc198119625">
            <w:r w:rsidRPr="00280318">
              <w:rPr>
                <w:rStyle w:val="Hyperlink"/>
                <w:noProof/>
              </w:rPr>
              <w:t>1.</w:t>
            </w:r>
            <w:r>
              <w:rPr>
                <w:rFonts w:asciiTheme="minorHAnsi" w:hAnsiTheme="minorHAnsi" w:eastAsiaTheme="minorEastAsia" w:cstheme="minorBidi"/>
                <w:noProof/>
                <w:color w:val="auto"/>
                <w:kern w:val="2"/>
                <w:sz w:val="24"/>
                <w:szCs w:val="24"/>
                <w14:ligatures w14:val="standardContextual"/>
              </w:rPr>
              <w:tab/>
            </w:r>
            <w:r w:rsidRPr="00280318">
              <w:rPr>
                <w:rStyle w:val="Hyperlink"/>
                <w:noProof/>
              </w:rPr>
              <w:t>Policy Aims</w:t>
            </w:r>
            <w:r>
              <w:rPr>
                <w:noProof/>
                <w:webHidden/>
              </w:rPr>
              <w:tab/>
            </w:r>
            <w:r>
              <w:rPr>
                <w:noProof/>
                <w:webHidden/>
              </w:rPr>
              <w:fldChar w:fldCharType="begin"/>
            </w:r>
            <w:r>
              <w:rPr>
                <w:noProof/>
                <w:webHidden/>
              </w:rPr>
              <w:instrText xml:space="preserve"> PAGEREF _Toc198119625 \h </w:instrText>
            </w:r>
            <w:r>
              <w:rPr>
                <w:noProof/>
                <w:webHidden/>
              </w:rPr>
            </w:r>
            <w:r>
              <w:rPr>
                <w:noProof/>
                <w:webHidden/>
              </w:rPr>
              <w:fldChar w:fldCharType="separate"/>
            </w:r>
            <w:r>
              <w:rPr>
                <w:noProof/>
                <w:webHidden/>
              </w:rPr>
              <w:t>4</w:t>
            </w:r>
            <w:r>
              <w:rPr>
                <w:noProof/>
                <w:webHidden/>
              </w:rPr>
              <w:fldChar w:fldCharType="end"/>
            </w:r>
          </w:hyperlink>
        </w:p>
        <w:p w:rsidR="00C6603E" w:rsidRDefault="00C6603E" w14:paraId="72916450" w14:textId="345A4C7E">
          <w:pPr>
            <w:pStyle w:val="TOC1"/>
            <w:tabs>
              <w:tab w:val="left" w:pos="464"/>
              <w:tab w:val="right" w:leader="dot" w:pos="9020"/>
            </w:tabs>
            <w:rPr>
              <w:rFonts w:asciiTheme="minorHAnsi" w:hAnsiTheme="minorHAnsi" w:eastAsiaTheme="minorEastAsia" w:cstheme="minorBidi"/>
              <w:noProof/>
              <w:color w:val="auto"/>
              <w:kern w:val="2"/>
              <w:sz w:val="24"/>
              <w:szCs w:val="24"/>
              <w14:ligatures w14:val="standardContextual"/>
            </w:rPr>
          </w:pPr>
          <w:hyperlink w:history="1" w:anchor="_Toc198119626">
            <w:r w:rsidRPr="00280318">
              <w:rPr>
                <w:rStyle w:val="Hyperlink"/>
                <w:noProof/>
              </w:rPr>
              <w:t>2.</w:t>
            </w:r>
            <w:r>
              <w:rPr>
                <w:rFonts w:asciiTheme="minorHAnsi" w:hAnsiTheme="minorHAnsi" w:eastAsiaTheme="minorEastAsia" w:cstheme="minorBidi"/>
                <w:noProof/>
                <w:color w:val="auto"/>
                <w:kern w:val="2"/>
                <w:sz w:val="24"/>
                <w:szCs w:val="24"/>
                <w14:ligatures w14:val="standardContextual"/>
              </w:rPr>
              <w:tab/>
            </w:r>
            <w:r w:rsidRPr="00280318">
              <w:rPr>
                <w:rStyle w:val="Hyperlink"/>
                <w:noProof/>
              </w:rPr>
              <w:t>What is Personal Data and Sensitive Personal Data</w:t>
            </w:r>
            <w:r>
              <w:rPr>
                <w:noProof/>
                <w:webHidden/>
              </w:rPr>
              <w:tab/>
            </w:r>
            <w:r>
              <w:rPr>
                <w:noProof/>
                <w:webHidden/>
              </w:rPr>
              <w:fldChar w:fldCharType="begin"/>
            </w:r>
            <w:r>
              <w:rPr>
                <w:noProof/>
                <w:webHidden/>
              </w:rPr>
              <w:instrText xml:space="preserve"> PAGEREF _Toc198119626 \h </w:instrText>
            </w:r>
            <w:r>
              <w:rPr>
                <w:noProof/>
                <w:webHidden/>
              </w:rPr>
            </w:r>
            <w:r>
              <w:rPr>
                <w:noProof/>
                <w:webHidden/>
              </w:rPr>
              <w:fldChar w:fldCharType="separate"/>
            </w:r>
            <w:r>
              <w:rPr>
                <w:noProof/>
                <w:webHidden/>
              </w:rPr>
              <w:t>4</w:t>
            </w:r>
            <w:r>
              <w:rPr>
                <w:noProof/>
                <w:webHidden/>
              </w:rPr>
              <w:fldChar w:fldCharType="end"/>
            </w:r>
          </w:hyperlink>
        </w:p>
        <w:p w:rsidR="00C6603E" w:rsidRDefault="00C6603E" w14:paraId="4EC249FF" w14:textId="5BCB6446">
          <w:pPr>
            <w:pStyle w:val="TOC1"/>
            <w:tabs>
              <w:tab w:val="left" w:pos="464"/>
              <w:tab w:val="right" w:leader="dot" w:pos="9020"/>
            </w:tabs>
            <w:rPr>
              <w:rFonts w:asciiTheme="minorHAnsi" w:hAnsiTheme="minorHAnsi" w:eastAsiaTheme="minorEastAsia" w:cstheme="minorBidi"/>
              <w:noProof/>
              <w:color w:val="auto"/>
              <w:kern w:val="2"/>
              <w:sz w:val="24"/>
              <w:szCs w:val="24"/>
              <w14:ligatures w14:val="standardContextual"/>
            </w:rPr>
          </w:pPr>
          <w:hyperlink w:history="1" w:anchor="_Toc198119627">
            <w:r w:rsidRPr="00280318">
              <w:rPr>
                <w:rStyle w:val="Hyperlink"/>
                <w:noProof/>
              </w:rPr>
              <w:t>3.</w:t>
            </w:r>
            <w:r>
              <w:rPr>
                <w:rFonts w:asciiTheme="minorHAnsi" w:hAnsiTheme="minorHAnsi" w:eastAsiaTheme="minorEastAsia" w:cstheme="minorBidi"/>
                <w:noProof/>
                <w:color w:val="auto"/>
                <w:kern w:val="2"/>
                <w:sz w:val="24"/>
                <w:szCs w:val="24"/>
                <w14:ligatures w14:val="standardContextual"/>
              </w:rPr>
              <w:tab/>
            </w:r>
            <w:r w:rsidRPr="00280318">
              <w:rPr>
                <w:rStyle w:val="Hyperlink"/>
                <w:noProof/>
              </w:rPr>
              <w:t>Lawful Processing</w:t>
            </w:r>
            <w:r>
              <w:rPr>
                <w:noProof/>
                <w:webHidden/>
              </w:rPr>
              <w:tab/>
            </w:r>
            <w:r>
              <w:rPr>
                <w:noProof/>
                <w:webHidden/>
              </w:rPr>
              <w:fldChar w:fldCharType="begin"/>
            </w:r>
            <w:r>
              <w:rPr>
                <w:noProof/>
                <w:webHidden/>
              </w:rPr>
              <w:instrText xml:space="preserve"> PAGEREF _Toc198119627 \h </w:instrText>
            </w:r>
            <w:r>
              <w:rPr>
                <w:noProof/>
                <w:webHidden/>
              </w:rPr>
            </w:r>
            <w:r>
              <w:rPr>
                <w:noProof/>
                <w:webHidden/>
              </w:rPr>
              <w:fldChar w:fldCharType="separate"/>
            </w:r>
            <w:r>
              <w:rPr>
                <w:noProof/>
                <w:webHidden/>
              </w:rPr>
              <w:t>4</w:t>
            </w:r>
            <w:r>
              <w:rPr>
                <w:noProof/>
                <w:webHidden/>
              </w:rPr>
              <w:fldChar w:fldCharType="end"/>
            </w:r>
          </w:hyperlink>
        </w:p>
        <w:p w:rsidR="00C6603E" w:rsidRDefault="00C6603E" w14:paraId="0E9D9C13" w14:textId="0852E6B7">
          <w:pPr>
            <w:pStyle w:val="TOC1"/>
            <w:tabs>
              <w:tab w:val="left" w:pos="464"/>
              <w:tab w:val="right" w:leader="dot" w:pos="9020"/>
            </w:tabs>
            <w:rPr>
              <w:rFonts w:asciiTheme="minorHAnsi" w:hAnsiTheme="minorHAnsi" w:eastAsiaTheme="minorEastAsia" w:cstheme="minorBidi"/>
              <w:noProof/>
              <w:color w:val="auto"/>
              <w:kern w:val="2"/>
              <w:sz w:val="24"/>
              <w:szCs w:val="24"/>
              <w14:ligatures w14:val="standardContextual"/>
            </w:rPr>
          </w:pPr>
          <w:hyperlink w:history="1" w:anchor="_Toc198119628">
            <w:r w:rsidRPr="00280318">
              <w:rPr>
                <w:rStyle w:val="Hyperlink"/>
                <w:noProof/>
              </w:rPr>
              <w:t>4.</w:t>
            </w:r>
            <w:r>
              <w:rPr>
                <w:rFonts w:asciiTheme="minorHAnsi" w:hAnsiTheme="minorHAnsi" w:eastAsiaTheme="minorEastAsia" w:cstheme="minorBidi"/>
                <w:noProof/>
                <w:color w:val="auto"/>
                <w:kern w:val="2"/>
                <w:sz w:val="24"/>
                <w:szCs w:val="24"/>
                <w14:ligatures w14:val="standardContextual"/>
              </w:rPr>
              <w:tab/>
            </w:r>
            <w:r w:rsidRPr="00280318">
              <w:rPr>
                <w:rStyle w:val="Hyperlink"/>
                <w:noProof/>
              </w:rPr>
              <w:t>Data Subjects</w:t>
            </w:r>
            <w:r>
              <w:rPr>
                <w:noProof/>
                <w:webHidden/>
              </w:rPr>
              <w:tab/>
            </w:r>
            <w:r>
              <w:rPr>
                <w:noProof/>
                <w:webHidden/>
              </w:rPr>
              <w:fldChar w:fldCharType="begin"/>
            </w:r>
            <w:r>
              <w:rPr>
                <w:noProof/>
                <w:webHidden/>
              </w:rPr>
              <w:instrText xml:space="preserve"> PAGEREF _Toc198119628 \h </w:instrText>
            </w:r>
            <w:r>
              <w:rPr>
                <w:noProof/>
                <w:webHidden/>
              </w:rPr>
            </w:r>
            <w:r>
              <w:rPr>
                <w:noProof/>
                <w:webHidden/>
              </w:rPr>
              <w:fldChar w:fldCharType="separate"/>
            </w:r>
            <w:r>
              <w:rPr>
                <w:noProof/>
                <w:webHidden/>
              </w:rPr>
              <w:t>5</w:t>
            </w:r>
            <w:r>
              <w:rPr>
                <w:noProof/>
                <w:webHidden/>
              </w:rPr>
              <w:fldChar w:fldCharType="end"/>
            </w:r>
          </w:hyperlink>
        </w:p>
        <w:p w:rsidRPr="001B044F" w:rsidR="00C6603E" w:rsidRDefault="00C6603E" w14:paraId="4F792F9C" w14:textId="325DCC8F">
          <w:pPr>
            <w:pStyle w:val="TOC1"/>
            <w:tabs>
              <w:tab w:val="left" w:pos="464"/>
              <w:tab w:val="right" w:leader="dot" w:pos="9020"/>
            </w:tabs>
            <w:rPr>
              <w:rFonts w:asciiTheme="minorHAnsi" w:hAnsiTheme="minorHAnsi" w:eastAsiaTheme="minorEastAsia" w:cstheme="minorBidi"/>
              <w:noProof/>
              <w:color w:val="auto"/>
              <w:kern w:val="2"/>
              <w:sz w:val="24"/>
              <w:szCs w:val="24"/>
              <w14:ligatures w14:val="standardContextual"/>
            </w:rPr>
          </w:pPr>
          <w:hyperlink w:history="1" w:anchor="_Toc198119629">
            <w:r w:rsidRPr="001B044F">
              <w:rPr>
                <w:rStyle w:val="Hyperlink"/>
                <w:noProof/>
              </w:rPr>
              <w:t>5.</w:t>
            </w:r>
            <w:r w:rsidRPr="001B044F">
              <w:rPr>
                <w:rFonts w:asciiTheme="minorHAnsi" w:hAnsiTheme="minorHAnsi" w:eastAsiaTheme="minorEastAsia" w:cstheme="minorBidi"/>
                <w:noProof/>
                <w:color w:val="auto"/>
                <w:kern w:val="2"/>
                <w:sz w:val="24"/>
                <w:szCs w:val="24"/>
                <w14:ligatures w14:val="standardContextual"/>
              </w:rPr>
              <w:tab/>
            </w:r>
            <w:r w:rsidRPr="001B044F">
              <w:rPr>
                <w:rStyle w:val="Hyperlink"/>
                <w:noProof/>
              </w:rPr>
              <w:t>Data Held</w:t>
            </w:r>
            <w:r w:rsidRPr="001B044F">
              <w:rPr>
                <w:noProof/>
                <w:webHidden/>
              </w:rPr>
              <w:tab/>
            </w:r>
            <w:r w:rsidRPr="001B044F">
              <w:rPr>
                <w:noProof/>
                <w:webHidden/>
              </w:rPr>
              <w:fldChar w:fldCharType="begin"/>
            </w:r>
            <w:r w:rsidRPr="001B044F">
              <w:rPr>
                <w:noProof/>
                <w:webHidden/>
              </w:rPr>
              <w:instrText xml:space="preserve"> PAGEREF _Toc198119629 \h </w:instrText>
            </w:r>
            <w:r w:rsidRPr="001B044F">
              <w:rPr>
                <w:noProof/>
                <w:webHidden/>
              </w:rPr>
            </w:r>
            <w:r w:rsidRPr="001B044F">
              <w:rPr>
                <w:noProof/>
                <w:webHidden/>
              </w:rPr>
              <w:fldChar w:fldCharType="separate"/>
            </w:r>
            <w:r w:rsidRPr="001B044F">
              <w:rPr>
                <w:noProof/>
                <w:webHidden/>
              </w:rPr>
              <w:t>5</w:t>
            </w:r>
            <w:r w:rsidRPr="001B044F">
              <w:rPr>
                <w:noProof/>
                <w:webHidden/>
              </w:rPr>
              <w:fldChar w:fldCharType="end"/>
            </w:r>
          </w:hyperlink>
        </w:p>
        <w:p w:rsidRPr="001B044F" w:rsidR="00C6603E" w:rsidRDefault="00C6603E" w14:paraId="7724620A" w14:textId="73D2F96A">
          <w:pPr>
            <w:pStyle w:val="TOC1"/>
            <w:tabs>
              <w:tab w:val="left" w:pos="464"/>
              <w:tab w:val="right" w:leader="dot" w:pos="9020"/>
            </w:tabs>
            <w:rPr>
              <w:rFonts w:asciiTheme="minorHAnsi" w:hAnsiTheme="minorHAnsi" w:eastAsiaTheme="minorEastAsia" w:cstheme="minorBidi"/>
              <w:noProof/>
              <w:color w:val="auto"/>
              <w:kern w:val="2"/>
              <w:sz w:val="24"/>
              <w:szCs w:val="24"/>
              <w14:ligatures w14:val="standardContextual"/>
            </w:rPr>
          </w:pPr>
          <w:hyperlink w:history="1" w:anchor="_Toc198119630">
            <w:r w:rsidRPr="001B044F">
              <w:rPr>
                <w:rStyle w:val="Hyperlink"/>
                <w:noProof/>
              </w:rPr>
              <w:t>6.</w:t>
            </w:r>
            <w:r w:rsidRPr="001B044F">
              <w:rPr>
                <w:rFonts w:asciiTheme="minorHAnsi" w:hAnsiTheme="minorHAnsi" w:eastAsiaTheme="minorEastAsia" w:cstheme="minorBidi"/>
                <w:noProof/>
                <w:color w:val="auto"/>
                <w:kern w:val="2"/>
                <w:sz w:val="24"/>
                <w:szCs w:val="24"/>
                <w14:ligatures w14:val="standardContextual"/>
              </w:rPr>
              <w:tab/>
            </w:r>
            <w:r w:rsidRPr="001B044F">
              <w:rPr>
                <w:rStyle w:val="Hyperlink"/>
                <w:noProof/>
              </w:rPr>
              <w:t>Responsible Persons</w:t>
            </w:r>
            <w:r w:rsidRPr="001B044F">
              <w:rPr>
                <w:noProof/>
                <w:webHidden/>
              </w:rPr>
              <w:tab/>
            </w:r>
            <w:r w:rsidRPr="001B044F">
              <w:rPr>
                <w:noProof/>
                <w:webHidden/>
              </w:rPr>
              <w:fldChar w:fldCharType="begin"/>
            </w:r>
            <w:r w:rsidRPr="001B044F">
              <w:rPr>
                <w:noProof/>
                <w:webHidden/>
              </w:rPr>
              <w:instrText xml:space="preserve"> PAGEREF _Toc198119630 \h </w:instrText>
            </w:r>
            <w:r w:rsidRPr="001B044F">
              <w:rPr>
                <w:noProof/>
                <w:webHidden/>
              </w:rPr>
            </w:r>
            <w:r w:rsidRPr="001B044F">
              <w:rPr>
                <w:noProof/>
                <w:webHidden/>
              </w:rPr>
              <w:fldChar w:fldCharType="separate"/>
            </w:r>
            <w:r w:rsidRPr="001B044F">
              <w:rPr>
                <w:noProof/>
                <w:webHidden/>
              </w:rPr>
              <w:t>5</w:t>
            </w:r>
            <w:r w:rsidRPr="001B044F">
              <w:rPr>
                <w:noProof/>
                <w:webHidden/>
              </w:rPr>
              <w:fldChar w:fldCharType="end"/>
            </w:r>
          </w:hyperlink>
        </w:p>
        <w:p w:rsidRPr="001B044F" w:rsidR="00C6603E" w:rsidRDefault="00C6603E" w14:paraId="49D208D3" w14:textId="51FC986F">
          <w:pPr>
            <w:pStyle w:val="TOC2"/>
            <w:tabs>
              <w:tab w:val="right" w:leader="dot" w:pos="9020"/>
            </w:tabs>
            <w:rPr>
              <w:rFonts w:asciiTheme="minorHAnsi" w:hAnsiTheme="minorHAnsi" w:eastAsiaTheme="minorEastAsia" w:cstheme="minorBidi"/>
              <w:noProof/>
              <w:color w:val="auto"/>
              <w:kern w:val="2"/>
              <w:sz w:val="24"/>
              <w:szCs w:val="24"/>
              <w14:ligatures w14:val="standardContextual"/>
            </w:rPr>
          </w:pPr>
          <w:hyperlink w:history="1" w:anchor="_Toc198119631">
            <w:r w:rsidRPr="001B044F">
              <w:rPr>
                <w:rStyle w:val="Hyperlink"/>
                <w:noProof/>
              </w:rPr>
              <w:t>Data Controller</w:t>
            </w:r>
            <w:r w:rsidRPr="001B044F">
              <w:rPr>
                <w:noProof/>
                <w:webHidden/>
              </w:rPr>
              <w:tab/>
            </w:r>
            <w:r w:rsidRPr="001B044F">
              <w:rPr>
                <w:noProof/>
                <w:webHidden/>
              </w:rPr>
              <w:fldChar w:fldCharType="begin"/>
            </w:r>
            <w:r w:rsidRPr="001B044F">
              <w:rPr>
                <w:noProof/>
                <w:webHidden/>
              </w:rPr>
              <w:instrText xml:space="preserve"> PAGEREF _Toc198119631 \h </w:instrText>
            </w:r>
            <w:r w:rsidRPr="001B044F">
              <w:rPr>
                <w:noProof/>
                <w:webHidden/>
              </w:rPr>
            </w:r>
            <w:r w:rsidRPr="001B044F">
              <w:rPr>
                <w:noProof/>
                <w:webHidden/>
              </w:rPr>
              <w:fldChar w:fldCharType="separate"/>
            </w:r>
            <w:r w:rsidRPr="001B044F">
              <w:rPr>
                <w:noProof/>
                <w:webHidden/>
              </w:rPr>
              <w:t>5</w:t>
            </w:r>
            <w:r w:rsidRPr="001B044F">
              <w:rPr>
                <w:noProof/>
                <w:webHidden/>
              </w:rPr>
              <w:fldChar w:fldCharType="end"/>
            </w:r>
          </w:hyperlink>
        </w:p>
        <w:p w:rsidRPr="001B044F" w:rsidR="00C6603E" w:rsidRDefault="00C6603E" w14:paraId="19A975C6" w14:textId="7E8E153F">
          <w:pPr>
            <w:pStyle w:val="TOC2"/>
            <w:tabs>
              <w:tab w:val="right" w:leader="dot" w:pos="9020"/>
            </w:tabs>
            <w:rPr>
              <w:rFonts w:asciiTheme="minorHAnsi" w:hAnsiTheme="minorHAnsi" w:eastAsiaTheme="minorEastAsia" w:cstheme="minorBidi"/>
              <w:noProof/>
              <w:color w:val="auto"/>
              <w:kern w:val="2"/>
              <w:sz w:val="24"/>
              <w:szCs w:val="24"/>
              <w14:ligatures w14:val="standardContextual"/>
            </w:rPr>
          </w:pPr>
          <w:hyperlink w:history="1" w:anchor="_Toc198119632">
            <w:r w:rsidRPr="001B044F">
              <w:rPr>
                <w:rStyle w:val="Hyperlink"/>
                <w:noProof/>
              </w:rPr>
              <w:t>(Data Protection Manager) or appropriate title – e.g. Office Manager</w:t>
            </w:r>
            <w:r w:rsidRPr="001B044F">
              <w:rPr>
                <w:noProof/>
                <w:webHidden/>
              </w:rPr>
              <w:tab/>
            </w:r>
            <w:r w:rsidRPr="001B044F">
              <w:rPr>
                <w:noProof/>
                <w:webHidden/>
              </w:rPr>
              <w:fldChar w:fldCharType="begin"/>
            </w:r>
            <w:r w:rsidRPr="001B044F">
              <w:rPr>
                <w:noProof/>
                <w:webHidden/>
              </w:rPr>
              <w:instrText xml:space="preserve"> PAGEREF _Toc198119632 \h </w:instrText>
            </w:r>
            <w:r w:rsidRPr="001B044F">
              <w:rPr>
                <w:noProof/>
                <w:webHidden/>
              </w:rPr>
            </w:r>
            <w:r w:rsidRPr="001B044F">
              <w:rPr>
                <w:noProof/>
                <w:webHidden/>
              </w:rPr>
              <w:fldChar w:fldCharType="separate"/>
            </w:r>
            <w:r w:rsidRPr="001B044F">
              <w:rPr>
                <w:noProof/>
                <w:webHidden/>
              </w:rPr>
              <w:t>6</w:t>
            </w:r>
            <w:r w:rsidRPr="001B044F">
              <w:rPr>
                <w:noProof/>
                <w:webHidden/>
              </w:rPr>
              <w:fldChar w:fldCharType="end"/>
            </w:r>
          </w:hyperlink>
        </w:p>
        <w:p w:rsidRPr="001B044F" w:rsidR="00C6603E" w:rsidRDefault="00C6603E" w14:paraId="1517EEB8" w14:textId="047145B6">
          <w:pPr>
            <w:pStyle w:val="TOC1"/>
            <w:tabs>
              <w:tab w:val="right" w:leader="dot" w:pos="9020"/>
            </w:tabs>
            <w:rPr>
              <w:rFonts w:asciiTheme="minorHAnsi" w:hAnsiTheme="minorHAnsi" w:eastAsiaTheme="minorEastAsia" w:cstheme="minorBidi"/>
              <w:noProof/>
              <w:color w:val="auto"/>
              <w:kern w:val="2"/>
              <w:sz w:val="24"/>
              <w:szCs w:val="24"/>
              <w14:ligatures w14:val="standardContextual"/>
            </w:rPr>
          </w:pPr>
          <w:hyperlink w:history="1" w:anchor="_Toc198119633">
            <w:r w:rsidRPr="001B044F">
              <w:rPr>
                <w:rStyle w:val="Hyperlink"/>
                <w:noProof/>
                <w:lang w:eastAsia="ar-SA"/>
              </w:rPr>
              <w:t>7. ICO Registration</w:t>
            </w:r>
            <w:r w:rsidRPr="001B044F">
              <w:rPr>
                <w:noProof/>
                <w:webHidden/>
              </w:rPr>
              <w:tab/>
            </w:r>
            <w:r w:rsidRPr="001B044F">
              <w:rPr>
                <w:noProof/>
                <w:webHidden/>
              </w:rPr>
              <w:fldChar w:fldCharType="begin"/>
            </w:r>
            <w:r w:rsidRPr="001B044F">
              <w:rPr>
                <w:noProof/>
                <w:webHidden/>
              </w:rPr>
              <w:instrText xml:space="preserve"> PAGEREF _Toc198119633 \h </w:instrText>
            </w:r>
            <w:r w:rsidRPr="001B044F">
              <w:rPr>
                <w:noProof/>
                <w:webHidden/>
              </w:rPr>
            </w:r>
            <w:r w:rsidRPr="001B044F">
              <w:rPr>
                <w:noProof/>
                <w:webHidden/>
              </w:rPr>
              <w:fldChar w:fldCharType="separate"/>
            </w:r>
            <w:r w:rsidRPr="001B044F">
              <w:rPr>
                <w:noProof/>
                <w:webHidden/>
              </w:rPr>
              <w:t>6</w:t>
            </w:r>
            <w:r w:rsidRPr="001B044F">
              <w:rPr>
                <w:noProof/>
                <w:webHidden/>
              </w:rPr>
              <w:fldChar w:fldCharType="end"/>
            </w:r>
          </w:hyperlink>
        </w:p>
        <w:p w:rsidR="00C6603E" w:rsidRDefault="00C6603E" w14:paraId="522DCEC0" w14:textId="17D052B9">
          <w:pPr>
            <w:pStyle w:val="TOC1"/>
            <w:tabs>
              <w:tab w:val="right" w:leader="dot" w:pos="9020"/>
            </w:tabs>
            <w:rPr>
              <w:rFonts w:asciiTheme="minorHAnsi" w:hAnsiTheme="minorHAnsi" w:eastAsiaTheme="minorEastAsia" w:cstheme="minorBidi"/>
              <w:noProof/>
              <w:color w:val="auto"/>
              <w:kern w:val="2"/>
              <w:sz w:val="24"/>
              <w:szCs w:val="24"/>
              <w14:ligatures w14:val="standardContextual"/>
            </w:rPr>
          </w:pPr>
          <w:hyperlink w:history="1" w:anchor="_Toc198119634">
            <w:r w:rsidRPr="001B044F">
              <w:rPr>
                <w:rStyle w:val="Hyperlink"/>
                <w:noProof/>
              </w:rPr>
              <w:t>8. Access to Information</w:t>
            </w:r>
            <w:r w:rsidRPr="001B044F">
              <w:rPr>
                <w:noProof/>
                <w:webHidden/>
              </w:rPr>
              <w:tab/>
            </w:r>
            <w:r w:rsidRPr="001B044F">
              <w:rPr>
                <w:noProof/>
                <w:webHidden/>
              </w:rPr>
              <w:fldChar w:fldCharType="begin"/>
            </w:r>
            <w:r w:rsidRPr="001B044F">
              <w:rPr>
                <w:noProof/>
                <w:webHidden/>
              </w:rPr>
              <w:instrText xml:space="preserve"> PAGEREF _Toc198119634 \h </w:instrText>
            </w:r>
            <w:r w:rsidRPr="001B044F">
              <w:rPr>
                <w:noProof/>
                <w:webHidden/>
              </w:rPr>
            </w:r>
            <w:r w:rsidRPr="001B044F">
              <w:rPr>
                <w:noProof/>
                <w:webHidden/>
              </w:rPr>
              <w:fldChar w:fldCharType="separate"/>
            </w:r>
            <w:r w:rsidRPr="001B044F">
              <w:rPr>
                <w:noProof/>
                <w:webHidden/>
              </w:rPr>
              <w:t>6</w:t>
            </w:r>
            <w:r w:rsidRPr="001B044F">
              <w:rPr>
                <w:noProof/>
                <w:webHidden/>
              </w:rPr>
              <w:fldChar w:fldCharType="end"/>
            </w:r>
          </w:hyperlink>
        </w:p>
        <w:p w:rsidR="00C6603E" w:rsidRDefault="00C6603E" w14:paraId="426187A6" w14:textId="65282A9E">
          <w:pPr>
            <w:pStyle w:val="TOC1"/>
            <w:tabs>
              <w:tab w:val="right" w:leader="dot" w:pos="9020"/>
            </w:tabs>
            <w:rPr>
              <w:rFonts w:asciiTheme="minorHAnsi" w:hAnsiTheme="minorHAnsi" w:eastAsiaTheme="minorEastAsia" w:cstheme="minorBidi"/>
              <w:noProof/>
              <w:color w:val="auto"/>
              <w:kern w:val="2"/>
              <w:sz w:val="24"/>
              <w:szCs w:val="24"/>
              <w14:ligatures w14:val="standardContextual"/>
            </w:rPr>
          </w:pPr>
          <w:hyperlink w:history="1" w:anchor="_Toc198119635">
            <w:r w:rsidRPr="00280318">
              <w:rPr>
                <w:rStyle w:val="Hyperlink"/>
                <w:noProof/>
              </w:rPr>
              <w:t>9. Safe and Secure Storage of Files and Data</w:t>
            </w:r>
            <w:r>
              <w:rPr>
                <w:noProof/>
                <w:webHidden/>
              </w:rPr>
              <w:tab/>
            </w:r>
            <w:r>
              <w:rPr>
                <w:noProof/>
                <w:webHidden/>
              </w:rPr>
              <w:fldChar w:fldCharType="begin"/>
            </w:r>
            <w:r>
              <w:rPr>
                <w:noProof/>
                <w:webHidden/>
              </w:rPr>
              <w:instrText xml:space="preserve"> PAGEREF _Toc198119635 \h </w:instrText>
            </w:r>
            <w:r>
              <w:rPr>
                <w:noProof/>
                <w:webHidden/>
              </w:rPr>
            </w:r>
            <w:r>
              <w:rPr>
                <w:noProof/>
                <w:webHidden/>
              </w:rPr>
              <w:fldChar w:fldCharType="separate"/>
            </w:r>
            <w:r>
              <w:rPr>
                <w:noProof/>
                <w:webHidden/>
              </w:rPr>
              <w:t>8</w:t>
            </w:r>
            <w:r>
              <w:rPr>
                <w:noProof/>
                <w:webHidden/>
              </w:rPr>
              <w:fldChar w:fldCharType="end"/>
            </w:r>
          </w:hyperlink>
        </w:p>
        <w:p w:rsidR="00C6603E" w:rsidRDefault="00C6603E" w14:paraId="329DB45C" w14:textId="61E8AA74">
          <w:pPr>
            <w:pStyle w:val="TOC1"/>
            <w:tabs>
              <w:tab w:val="right" w:leader="dot" w:pos="9020"/>
            </w:tabs>
            <w:rPr>
              <w:rFonts w:asciiTheme="minorHAnsi" w:hAnsiTheme="minorHAnsi" w:eastAsiaTheme="minorEastAsia" w:cstheme="minorBidi"/>
              <w:noProof/>
              <w:color w:val="auto"/>
              <w:kern w:val="2"/>
              <w:sz w:val="24"/>
              <w:szCs w:val="24"/>
              <w14:ligatures w14:val="standardContextual"/>
            </w:rPr>
          </w:pPr>
          <w:hyperlink w:history="1" w:anchor="_Toc198119636">
            <w:r w:rsidRPr="00280318">
              <w:rPr>
                <w:rStyle w:val="Hyperlink"/>
                <w:noProof/>
              </w:rPr>
              <w:t>10. Documentation and Record Keeping</w:t>
            </w:r>
            <w:r>
              <w:rPr>
                <w:noProof/>
                <w:webHidden/>
              </w:rPr>
              <w:tab/>
            </w:r>
            <w:r>
              <w:rPr>
                <w:noProof/>
                <w:webHidden/>
              </w:rPr>
              <w:fldChar w:fldCharType="begin"/>
            </w:r>
            <w:r>
              <w:rPr>
                <w:noProof/>
                <w:webHidden/>
              </w:rPr>
              <w:instrText xml:space="preserve"> PAGEREF _Toc198119636 \h </w:instrText>
            </w:r>
            <w:r>
              <w:rPr>
                <w:noProof/>
                <w:webHidden/>
              </w:rPr>
            </w:r>
            <w:r>
              <w:rPr>
                <w:noProof/>
                <w:webHidden/>
              </w:rPr>
              <w:fldChar w:fldCharType="separate"/>
            </w:r>
            <w:r>
              <w:rPr>
                <w:noProof/>
                <w:webHidden/>
              </w:rPr>
              <w:t>9</w:t>
            </w:r>
            <w:r>
              <w:rPr>
                <w:noProof/>
                <w:webHidden/>
              </w:rPr>
              <w:fldChar w:fldCharType="end"/>
            </w:r>
          </w:hyperlink>
        </w:p>
        <w:p w:rsidR="00C6603E" w:rsidRDefault="00C6603E" w14:paraId="671D0B15" w14:textId="01973346">
          <w:pPr>
            <w:pStyle w:val="TOC1"/>
            <w:tabs>
              <w:tab w:val="right" w:leader="dot" w:pos="9020"/>
            </w:tabs>
            <w:rPr>
              <w:rFonts w:asciiTheme="minorHAnsi" w:hAnsiTheme="minorHAnsi" w:eastAsiaTheme="minorEastAsia" w:cstheme="minorBidi"/>
              <w:noProof/>
              <w:color w:val="auto"/>
              <w:kern w:val="2"/>
              <w:sz w:val="24"/>
              <w:szCs w:val="24"/>
              <w14:ligatures w14:val="standardContextual"/>
            </w:rPr>
          </w:pPr>
          <w:hyperlink w:history="1" w:anchor="_Toc198119637">
            <w:r w:rsidRPr="00280318">
              <w:rPr>
                <w:rStyle w:val="Hyperlink"/>
                <w:noProof/>
              </w:rPr>
              <w:t>11. Right to Rectification</w:t>
            </w:r>
            <w:r>
              <w:rPr>
                <w:noProof/>
                <w:webHidden/>
              </w:rPr>
              <w:tab/>
            </w:r>
            <w:r>
              <w:rPr>
                <w:noProof/>
                <w:webHidden/>
              </w:rPr>
              <w:fldChar w:fldCharType="begin"/>
            </w:r>
            <w:r>
              <w:rPr>
                <w:noProof/>
                <w:webHidden/>
              </w:rPr>
              <w:instrText xml:space="preserve"> PAGEREF _Toc198119637 \h </w:instrText>
            </w:r>
            <w:r>
              <w:rPr>
                <w:noProof/>
                <w:webHidden/>
              </w:rPr>
            </w:r>
            <w:r>
              <w:rPr>
                <w:noProof/>
                <w:webHidden/>
              </w:rPr>
              <w:fldChar w:fldCharType="separate"/>
            </w:r>
            <w:r>
              <w:rPr>
                <w:noProof/>
                <w:webHidden/>
              </w:rPr>
              <w:t>9</w:t>
            </w:r>
            <w:r>
              <w:rPr>
                <w:noProof/>
                <w:webHidden/>
              </w:rPr>
              <w:fldChar w:fldCharType="end"/>
            </w:r>
          </w:hyperlink>
        </w:p>
        <w:p w:rsidR="00C6603E" w:rsidRDefault="00C6603E" w14:paraId="603F006A" w14:textId="0796A4F1">
          <w:pPr>
            <w:pStyle w:val="TOC1"/>
            <w:tabs>
              <w:tab w:val="right" w:leader="dot" w:pos="9020"/>
            </w:tabs>
            <w:rPr>
              <w:rFonts w:asciiTheme="minorHAnsi" w:hAnsiTheme="minorHAnsi" w:eastAsiaTheme="minorEastAsia" w:cstheme="minorBidi"/>
              <w:noProof/>
              <w:color w:val="auto"/>
              <w:kern w:val="2"/>
              <w:sz w:val="24"/>
              <w:szCs w:val="24"/>
              <w14:ligatures w14:val="standardContextual"/>
            </w:rPr>
          </w:pPr>
          <w:hyperlink w:history="1" w:anchor="_Toc198119638">
            <w:r w:rsidRPr="00280318">
              <w:rPr>
                <w:rStyle w:val="Hyperlink"/>
                <w:noProof/>
              </w:rPr>
              <w:t>12. Right to Portability</w:t>
            </w:r>
            <w:r>
              <w:rPr>
                <w:noProof/>
                <w:webHidden/>
              </w:rPr>
              <w:tab/>
            </w:r>
            <w:r>
              <w:rPr>
                <w:noProof/>
                <w:webHidden/>
              </w:rPr>
              <w:fldChar w:fldCharType="begin"/>
            </w:r>
            <w:r>
              <w:rPr>
                <w:noProof/>
                <w:webHidden/>
              </w:rPr>
              <w:instrText xml:space="preserve"> PAGEREF _Toc198119638 \h </w:instrText>
            </w:r>
            <w:r>
              <w:rPr>
                <w:noProof/>
                <w:webHidden/>
              </w:rPr>
            </w:r>
            <w:r>
              <w:rPr>
                <w:noProof/>
                <w:webHidden/>
              </w:rPr>
              <w:fldChar w:fldCharType="separate"/>
            </w:r>
            <w:r>
              <w:rPr>
                <w:noProof/>
                <w:webHidden/>
              </w:rPr>
              <w:t>9</w:t>
            </w:r>
            <w:r>
              <w:rPr>
                <w:noProof/>
                <w:webHidden/>
              </w:rPr>
              <w:fldChar w:fldCharType="end"/>
            </w:r>
          </w:hyperlink>
        </w:p>
        <w:p w:rsidR="00C6603E" w:rsidRDefault="00C6603E" w14:paraId="6BFFCFE7" w14:textId="71CEDCEC">
          <w:pPr>
            <w:pStyle w:val="TOC1"/>
            <w:tabs>
              <w:tab w:val="right" w:leader="dot" w:pos="9020"/>
            </w:tabs>
            <w:rPr>
              <w:rFonts w:asciiTheme="minorHAnsi" w:hAnsiTheme="minorHAnsi" w:eastAsiaTheme="minorEastAsia" w:cstheme="minorBidi"/>
              <w:noProof/>
              <w:color w:val="auto"/>
              <w:kern w:val="2"/>
              <w:sz w:val="24"/>
              <w:szCs w:val="24"/>
              <w14:ligatures w14:val="standardContextual"/>
            </w:rPr>
          </w:pPr>
          <w:hyperlink w:history="1" w:anchor="_Toc198119639">
            <w:r w:rsidRPr="00280318">
              <w:rPr>
                <w:rStyle w:val="Hyperlink"/>
                <w:noProof/>
              </w:rPr>
              <w:t>13. Data Protection on the Move</w:t>
            </w:r>
            <w:r>
              <w:rPr>
                <w:noProof/>
                <w:webHidden/>
              </w:rPr>
              <w:tab/>
            </w:r>
            <w:r>
              <w:rPr>
                <w:noProof/>
                <w:webHidden/>
              </w:rPr>
              <w:fldChar w:fldCharType="begin"/>
            </w:r>
            <w:r>
              <w:rPr>
                <w:noProof/>
                <w:webHidden/>
              </w:rPr>
              <w:instrText xml:space="preserve"> PAGEREF _Toc198119639 \h </w:instrText>
            </w:r>
            <w:r>
              <w:rPr>
                <w:noProof/>
                <w:webHidden/>
              </w:rPr>
            </w:r>
            <w:r>
              <w:rPr>
                <w:noProof/>
                <w:webHidden/>
              </w:rPr>
              <w:fldChar w:fldCharType="separate"/>
            </w:r>
            <w:r>
              <w:rPr>
                <w:noProof/>
                <w:webHidden/>
              </w:rPr>
              <w:t>9</w:t>
            </w:r>
            <w:r>
              <w:rPr>
                <w:noProof/>
                <w:webHidden/>
              </w:rPr>
              <w:fldChar w:fldCharType="end"/>
            </w:r>
          </w:hyperlink>
        </w:p>
        <w:p w:rsidR="00C6603E" w:rsidRDefault="00C6603E" w14:paraId="4FD7B240" w14:textId="100D19E0">
          <w:pPr>
            <w:pStyle w:val="TOC1"/>
            <w:tabs>
              <w:tab w:val="right" w:leader="dot" w:pos="9020"/>
            </w:tabs>
            <w:rPr>
              <w:rFonts w:asciiTheme="minorHAnsi" w:hAnsiTheme="minorHAnsi" w:eastAsiaTheme="minorEastAsia" w:cstheme="minorBidi"/>
              <w:noProof/>
              <w:color w:val="auto"/>
              <w:kern w:val="2"/>
              <w:sz w:val="24"/>
              <w:szCs w:val="24"/>
              <w14:ligatures w14:val="standardContextual"/>
            </w:rPr>
          </w:pPr>
          <w:hyperlink w:history="1" w:anchor="_Toc198119640">
            <w:r w:rsidRPr="00280318">
              <w:rPr>
                <w:rStyle w:val="Hyperlink"/>
                <w:noProof/>
              </w:rPr>
              <w:t>14. Data Retention</w:t>
            </w:r>
            <w:r>
              <w:rPr>
                <w:noProof/>
                <w:webHidden/>
              </w:rPr>
              <w:tab/>
            </w:r>
            <w:r>
              <w:rPr>
                <w:noProof/>
                <w:webHidden/>
              </w:rPr>
              <w:fldChar w:fldCharType="begin"/>
            </w:r>
            <w:r>
              <w:rPr>
                <w:noProof/>
                <w:webHidden/>
              </w:rPr>
              <w:instrText xml:space="preserve"> PAGEREF _Toc198119640 \h </w:instrText>
            </w:r>
            <w:r>
              <w:rPr>
                <w:noProof/>
                <w:webHidden/>
              </w:rPr>
            </w:r>
            <w:r>
              <w:rPr>
                <w:noProof/>
                <w:webHidden/>
              </w:rPr>
              <w:fldChar w:fldCharType="separate"/>
            </w:r>
            <w:r>
              <w:rPr>
                <w:noProof/>
                <w:webHidden/>
              </w:rPr>
              <w:t>9</w:t>
            </w:r>
            <w:r>
              <w:rPr>
                <w:noProof/>
                <w:webHidden/>
              </w:rPr>
              <w:fldChar w:fldCharType="end"/>
            </w:r>
          </w:hyperlink>
        </w:p>
        <w:p w:rsidR="00C6603E" w:rsidRDefault="00C6603E" w14:paraId="20DE194B" w14:textId="582F5C73">
          <w:pPr>
            <w:pStyle w:val="TOC1"/>
            <w:tabs>
              <w:tab w:val="right" w:leader="dot" w:pos="9020"/>
            </w:tabs>
            <w:rPr>
              <w:rFonts w:asciiTheme="minorHAnsi" w:hAnsiTheme="minorHAnsi" w:eastAsiaTheme="minorEastAsia" w:cstheme="minorBidi"/>
              <w:noProof/>
              <w:color w:val="auto"/>
              <w:kern w:val="2"/>
              <w:sz w:val="24"/>
              <w:szCs w:val="24"/>
              <w14:ligatures w14:val="standardContextual"/>
            </w:rPr>
          </w:pPr>
          <w:hyperlink w:history="1" w:anchor="_Toc198119641">
            <w:r w:rsidRPr="00280318">
              <w:rPr>
                <w:rStyle w:val="Hyperlink"/>
                <w:noProof/>
              </w:rPr>
              <w:t>15. Privacy Notices</w:t>
            </w:r>
            <w:r>
              <w:rPr>
                <w:noProof/>
                <w:webHidden/>
              </w:rPr>
              <w:tab/>
            </w:r>
            <w:r>
              <w:rPr>
                <w:noProof/>
                <w:webHidden/>
              </w:rPr>
              <w:fldChar w:fldCharType="begin"/>
            </w:r>
            <w:r>
              <w:rPr>
                <w:noProof/>
                <w:webHidden/>
              </w:rPr>
              <w:instrText xml:space="preserve"> PAGEREF _Toc198119641 \h </w:instrText>
            </w:r>
            <w:r>
              <w:rPr>
                <w:noProof/>
                <w:webHidden/>
              </w:rPr>
            </w:r>
            <w:r>
              <w:rPr>
                <w:noProof/>
                <w:webHidden/>
              </w:rPr>
              <w:fldChar w:fldCharType="separate"/>
            </w:r>
            <w:r>
              <w:rPr>
                <w:noProof/>
                <w:webHidden/>
              </w:rPr>
              <w:t>10</w:t>
            </w:r>
            <w:r>
              <w:rPr>
                <w:noProof/>
                <w:webHidden/>
              </w:rPr>
              <w:fldChar w:fldCharType="end"/>
            </w:r>
          </w:hyperlink>
        </w:p>
        <w:p w:rsidR="00C6603E" w:rsidRDefault="00C6603E" w14:paraId="037D1623" w14:textId="6E6DA9EB">
          <w:pPr>
            <w:pStyle w:val="TOC1"/>
            <w:tabs>
              <w:tab w:val="right" w:leader="dot" w:pos="9020"/>
            </w:tabs>
            <w:rPr>
              <w:rFonts w:asciiTheme="minorHAnsi" w:hAnsiTheme="minorHAnsi" w:eastAsiaTheme="minorEastAsia" w:cstheme="minorBidi"/>
              <w:noProof/>
              <w:color w:val="auto"/>
              <w:kern w:val="2"/>
              <w:sz w:val="24"/>
              <w:szCs w:val="24"/>
              <w14:ligatures w14:val="standardContextual"/>
            </w:rPr>
          </w:pPr>
          <w:hyperlink w:history="1" w:anchor="_Toc198119642">
            <w:r w:rsidRPr="00280318">
              <w:rPr>
                <w:rStyle w:val="Hyperlink"/>
                <w:noProof/>
              </w:rPr>
              <w:t>16.  Data Destruction</w:t>
            </w:r>
            <w:r>
              <w:rPr>
                <w:noProof/>
                <w:webHidden/>
              </w:rPr>
              <w:tab/>
            </w:r>
            <w:r>
              <w:rPr>
                <w:noProof/>
                <w:webHidden/>
              </w:rPr>
              <w:fldChar w:fldCharType="begin"/>
            </w:r>
            <w:r>
              <w:rPr>
                <w:noProof/>
                <w:webHidden/>
              </w:rPr>
              <w:instrText xml:space="preserve"> PAGEREF _Toc198119642 \h </w:instrText>
            </w:r>
            <w:r>
              <w:rPr>
                <w:noProof/>
                <w:webHidden/>
              </w:rPr>
            </w:r>
            <w:r>
              <w:rPr>
                <w:noProof/>
                <w:webHidden/>
              </w:rPr>
              <w:fldChar w:fldCharType="separate"/>
            </w:r>
            <w:r>
              <w:rPr>
                <w:noProof/>
                <w:webHidden/>
              </w:rPr>
              <w:t>10</w:t>
            </w:r>
            <w:r>
              <w:rPr>
                <w:noProof/>
                <w:webHidden/>
              </w:rPr>
              <w:fldChar w:fldCharType="end"/>
            </w:r>
          </w:hyperlink>
        </w:p>
        <w:p w:rsidR="00C6603E" w:rsidRDefault="00C6603E" w14:paraId="70C6DF8E" w14:textId="03F6B008">
          <w:pPr>
            <w:pStyle w:val="TOC1"/>
            <w:tabs>
              <w:tab w:val="right" w:leader="dot" w:pos="9020"/>
            </w:tabs>
            <w:rPr>
              <w:rFonts w:asciiTheme="minorHAnsi" w:hAnsiTheme="minorHAnsi" w:eastAsiaTheme="minorEastAsia" w:cstheme="minorBidi"/>
              <w:noProof/>
              <w:color w:val="auto"/>
              <w:kern w:val="2"/>
              <w:sz w:val="24"/>
              <w:szCs w:val="24"/>
              <w14:ligatures w14:val="standardContextual"/>
            </w:rPr>
          </w:pPr>
          <w:hyperlink w:history="1" w:anchor="_Toc198119643">
            <w:r w:rsidRPr="00280318">
              <w:rPr>
                <w:rStyle w:val="Hyperlink"/>
                <w:noProof/>
              </w:rPr>
              <w:t>17.  Data Protection Impact Assessment (DPIA)</w:t>
            </w:r>
            <w:r>
              <w:rPr>
                <w:noProof/>
                <w:webHidden/>
              </w:rPr>
              <w:tab/>
            </w:r>
            <w:r>
              <w:rPr>
                <w:noProof/>
                <w:webHidden/>
              </w:rPr>
              <w:fldChar w:fldCharType="begin"/>
            </w:r>
            <w:r>
              <w:rPr>
                <w:noProof/>
                <w:webHidden/>
              </w:rPr>
              <w:instrText xml:space="preserve"> PAGEREF _Toc198119643 \h </w:instrText>
            </w:r>
            <w:r>
              <w:rPr>
                <w:noProof/>
                <w:webHidden/>
              </w:rPr>
            </w:r>
            <w:r>
              <w:rPr>
                <w:noProof/>
                <w:webHidden/>
              </w:rPr>
              <w:fldChar w:fldCharType="separate"/>
            </w:r>
            <w:r>
              <w:rPr>
                <w:noProof/>
                <w:webHidden/>
              </w:rPr>
              <w:t>10</w:t>
            </w:r>
            <w:r>
              <w:rPr>
                <w:noProof/>
                <w:webHidden/>
              </w:rPr>
              <w:fldChar w:fldCharType="end"/>
            </w:r>
          </w:hyperlink>
        </w:p>
        <w:p w:rsidR="00C6603E" w:rsidRDefault="00C6603E" w14:paraId="187B3630" w14:textId="4BBA202C">
          <w:pPr>
            <w:pStyle w:val="TOC1"/>
            <w:tabs>
              <w:tab w:val="right" w:leader="dot" w:pos="9020"/>
            </w:tabs>
            <w:rPr>
              <w:rFonts w:asciiTheme="minorHAnsi" w:hAnsiTheme="minorHAnsi" w:eastAsiaTheme="minorEastAsia" w:cstheme="minorBidi"/>
              <w:noProof/>
              <w:color w:val="auto"/>
              <w:kern w:val="2"/>
              <w:sz w:val="24"/>
              <w:szCs w:val="24"/>
              <w14:ligatures w14:val="standardContextual"/>
            </w:rPr>
          </w:pPr>
          <w:hyperlink w:history="1" w:anchor="_Toc198119644">
            <w:r w:rsidRPr="00280318">
              <w:rPr>
                <w:rStyle w:val="Hyperlink"/>
                <w:noProof/>
              </w:rPr>
              <w:t>18.  Breaches</w:t>
            </w:r>
            <w:r>
              <w:rPr>
                <w:noProof/>
                <w:webHidden/>
              </w:rPr>
              <w:tab/>
            </w:r>
            <w:r>
              <w:rPr>
                <w:noProof/>
                <w:webHidden/>
              </w:rPr>
              <w:fldChar w:fldCharType="begin"/>
            </w:r>
            <w:r>
              <w:rPr>
                <w:noProof/>
                <w:webHidden/>
              </w:rPr>
              <w:instrText xml:space="preserve"> PAGEREF _Toc198119644 \h </w:instrText>
            </w:r>
            <w:r>
              <w:rPr>
                <w:noProof/>
                <w:webHidden/>
              </w:rPr>
            </w:r>
            <w:r>
              <w:rPr>
                <w:noProof/>
                <w:webHidden/>
              </w:rPr>
              <w:fldChar w:fldCharType="separate"/>
            </w:r>
            <w:r>
              <w:rPr>
                <w:noProof/>
                <w:webHidden/>
              </w:rPr>
              <w:t>10</w:t>
            </w:r>
            <w:r>
              <w:rPr>
                <w:noProof/>
                <w:webHidden/>
              </w:rPr>
              <w:fldChar w:fldCharType="end"/>
            </w:r>
          </w:hyperlink>
        </w:p>
        <w:p w:rsidR="00C6603E" w:rsidRDefault="00C6603E" w14:paraId="49DA7C9E" w14:textId="58352535">
          <w:pPr>
            <w:pStyle w:val="TOC2"/>
            <w:tabs>
              <w:tab w:val="right" w:leader="dot" w:pos="9020"/>
            </w:tabs>
            <w:rPr>
              <w:rFonts w:asciiTheme="minorHAnsi" w:hAnsiTheme="minorHAnsi" w:eastAsiaTheme="minorEastAsia" w:cstheme="minorBidi"/>
              <w:noProof/>
              <w:color w:val="auto"/>
              <w:kern w:val="2"/>
              <w:sz w:val="24"/>
              <w:szCs w:val="24"/>
              <w14:ligatures w14:val="standardContextual"/>
            </w:rPr>
          </w:pPr>
          <w:hyperlink w:history="1" w:anchor="_Toc198119645">
            <w:r w:rsidRPr="00280318">
              <w:rPr>
                <w:rStyle w:val="Hyperlink"/>
                <w:noProof/>
              </w:rPr>
              <w:t>Internal Breach Register</w:t>
            </w:r>
            <w:r>
              <w:rPr>
                <w:noProof/>
                <w:webHidden/>
              </w:rPr>
              <w:tab/>
            </w:r>
            <w:r>
              <w:rPr>
                <w:noProof/>
                <w:webHidden/>
              </w:rPr>
              <w:fldChar w:fldCharType="begin"/>
            </w:r>
            <w:r>
              <w:rPr>
                <w:noProof/>
                <w:webHidden/>
              </w:rPr>
              <w:instrText xml:space="preserve"> PAGEREF _Toc198119645 \h </w:instrText>
            </w:r>
            <w:r>
              <w:rPr>
                <w:noProof/>
                <w:webHidden/>
              </w:rPr>
            </w:r>
            <w:r>
              <w:rPr>
                <w:noProof/>
                <w:webHidden/>
              </w:rPr>
              <w:fldChar w:fldCharType="separate"/>
            </w:r>
            <w:r>
              <w:rPr>
                <w:noProof/>
                <w:webHidden/>
              </w:rPr>
              <w:t>10</w:t>
            </w:r>
            <w:r>
              <w:rPr>
                <w:noProof/>
                <w:webHidden/>
              </w:rPr>
              <w:fldChar w:fldCharType="end"/>
            </w:r>
          </w:hyperlink>
        </w:p>
        <w:p w:rsidR="00C6603E" w:rsidRDefault="00C6603E" w14:paraId="5DEBA78B" w14:textId="720B0406">
          <w:pPr>
            <w:pStyle w:val="TOC2"/>
            <w:tabs>
              <w:tab w:val="right" w:leader="dot" w:pos="9020"/>
            </w:tabs>
            <w:rPr>
              <w:rFonts w:asciiTheme="minorHAnsi" w:hAnsiTheme="minorHAnsi" w:eastAsiaTheme="minorEastAsia" w:cstheme="minorBidi"/>
              <w:noProof/>
              <w:color w:val="auto"/>
              <w:kern w:val="2"/>
              <w:sz w:val="24"/>
              <w:szCs w:val="24"/>
              <w14:ligatures w14:val="standardContextual"/>
            </w:rPr>
          </w:pPr>
          <w:hyperlink w:history="1" w:anchor="_Toc198119646">
            <w:r w:rsidRPr="00280318">
              <w:rPr>
                <w:rStyle w:val="Hyperlink"/>
                <w:noProof/>
              </w:rPr>
              <w:t>Notification of Breaches to the ICO</w:t>
            </w:r>
            <w:r>
              <w:rPr>
                <w:noProof/>
                <w:webHidden/>
              </w:rPr>
              <w:tab/>
            </w:r>
            <w:r>
              <w:rPr>
                <w:noProof/>
                <w:webHidden/>
              </w:rPr>
              <w:fldChar w:fldCharType="begin"/>
            </w:r>
            <w:r>
              <w:rPr>
                <w:noProof/>
                <w:webHidden/>
              </w:rPr>
              <w:instrText xml:space="preserve"> PAGEREF _Toc198119646 \h </w:instrText>
            </w:r>
            <w:r>
              <w:rPr>
                <w:noProof/>
                <w:webHidden/>
              </w:rPr>
            </w:r>
            <w:r>
              <w:rPr>
                <w:noProof/>
                <w:webHidden/>
              </w:rPr>
              <w:fldChar w:fldCharType="separate"/>
            </w:r>
            <w:r>
              <w:rPr>
                <w:noProof/>
                <w:webHidden/>
              </w:rPr>
              <w:t>11</w:t>
            </w:r>
            <w:r>
              <w:rPr>
                <w:noProof/>
                <w:webHidden/>
              </w:rPr>
              <w:fldChar w:fldCharType="end"/>
            </w:r>
          </w:hyperlink>
        </w:p>
        <w:p w:rsidR="00C6603E" w:rsidRDefault="00C6603E" w14:paraId="348759C9" w14:textId="5CF65A55">
          <w:pPr>
            <w:pStyle w:val="TOC1"/>
            <w:tabs>
              <w:tab w:val="right" w:leader="dot" w:pos="9020"/>
            </w:tabs>
            <w:rPr>
              <w:rFonts w:asciiTheme="minorHAnsi" w:hAnsiTheme="minorHAnsi" w:eastAsiaTheme="minorEastAsia" w:cstheme="minorBidi"/>
              <w:noProof/>
              <w:color w:val="auto"/>
              <w:kern w:val="2"/>
              <w:sz w:val="24"/>
              <w:szCs w:val="24"/>
              <w14:ligatures w14:val="standardContextual"/>
            </w:rPr>
          </w:pPr>
          <w:hyperlink w:history="1" w:anchor="_Toc198119647">
            <w:r w:rsidRPr="00280318">
              <w:rPr>
                <w:rStyle w:val="Hyperlink"/>
                <w:noProof/>
              </w:rPr>
              <w:t>19.  Staff Recruitment</w:t>
            </w:r>
            <w:r>
              <w:rPr>
                <w:noProof/>
                <w:webHidden/>
              </w:rPr>
              <w:tab/>
            </w:r>
            <w:r>
              <w:rPr>
                <w:noProof/>
                <w:webHidden/>
              </w:rPr>
              <w:fldChar w:fldCharType="begin"/>
            </w:r>
            <w:r>
              <w:rPr>
                <w:noProof/>
                <w:webHidden/>
              </w:rPr>
              <w:instrText xml:space="preserve"> PAGEREF _Toc198119647 \h </w:instrText>
            </w:r>
            <w:r>
              <w:rPr>
                <w:noProof/>
                <w:webHidden/>
              </w:rPr>
            </w:r>
            <w:r>
              <w:rPr>
                <w:noProof/>
                <w:webHidden/>
              </w:rPr>
              <w:fldChar w:fldCharType="separate"/>
            </w:r>
            <w:r>
              <w:rPr>
                <w:noProof/>
                <w:webHidden/>
              </w:rPr>
              <w:t>11</w:t>
            </w:r>
            <w:r>
              <w:rPr>
                <w:noProof/>
                <w:webHidden/>
              </w:rPr>
              <w:fldChar w:fldCharType="end"/>
            </w:r>
          </w:hyperlink>
        </w:p>
        <w:p w:rsidR="00C6603E" w:rsidRDefault="00C6603E" w14:paraId="478C4923" w14:textId="402996E2">
          <w:pPr>
            <w:pStyle w:val="TOC2"/>
            <w:tabs>
              <w:tab w:val="right" w:leader="dot" w:pos="9020"/>
            </w:tabs>
            <w:rPr>
              <w:rFonts w:asciiTheme="minorHAnsi" w:hAnsiTheme="minorHAnsi" w:eastAsiaTheme="minorEastAsia" w:cstheme="minorBidi"/>
              <w:noProof/>
              <w:color w:val="auto"/>
              <w:kern w:val="2"/>
              <w:sz w:val="24"/>
              <w:szCs w:val="24"/>
              <w14:ligatures w14:val="standardContextual"/>
            </w:rPr>
          </w:pPr>
          <w:hyperlink w:history="1" w:anchor="_Toc198119648">
            <w:r w:rsidRPr="00280318">
              <w:rPr>
                <w:rStyle w:val="Hyperlink"/>
                <w:noProof/>
              </w:rPr>
              <w:t>Checks</w:t>
            </w:r>
            <w:r>
              <w:rPr>
                <w:noProof/>
                <w:webHidden/>
              </w:rPr>
              <w:tab/>
            </w:r>
            <w:r>
              <w:rPr>
                <w:noProof/>
                <w:webHidden/>
              </w:rPr>
              <w:fldChar w:fldCharType="begin"/>
            </w:r>
            <w:r>
              <w:rPr>
                <w:noProof/>
                <w:webHidden/>
              </w:rPr>
              <w:instrText xml:space="preserve"> PAGEREF _Toc198119648 \h </w:instrText>
            </w:r>
            <w:r>
              <w:rPr>
                <w:noProof/>
                <w:webHidden/>
              </w:rPr>
            </w:r>
            <w:r>
              <w:rPr>
                <w:noProof/>
                <w:webHidden/>
              </w:rPr>
              <w:fldChar w:fldCharType="separate"/>
            </w:r>
            <w:r>
              <w:rPr>
                <w:noProof/>
                <w:webHidden/>
              </w:rPr>
              <w:t>11</w:t>
            </w:r>
            <w:r>
              <w:rPr>
                <w:noProof/>
                <w:webHidden/>
              </w:rPr>
              <w:fldChar w:fldCharType="end"/>
            </w:r>
          </w:hyperlink>
        </w:p>
        <w:p w:rsidR="00C6603E" w:rsidRDefault="00C6603E" w14:paraId="6BDEAABD" w14:textId="57A5A6B5">
          <w:pPr>
            <w:pStyle w:val="TOC2"/>
            <w:tabs>
              <w:tab w:val="right" w:leader="dot" w:pos="9020"/>
            </w:tabs>
            <w:rPr>
              <w:rFonts w:asciiTheme="minorHAnsi" w:hAnsiTheme="minorHAnsi" w:eastAsiaTheme="minorEastAsia" w:cstheme="minorBidi"/>
              <w:noProof/>
              <w:color w:val="auto"/>
              <w:kern w:val="2"/>
              <w:sz w:val="24"/>
              <w:szCs w:val="24"/>
              <w14:ligatures w14:val="standardContextual"/>
            </w:rPr>
          </w:pPr>
          <w:hyperlink w:history="1" w:anchor="_Toc198119649">
            <w:r w:rsidRPr="00280318">
              <w:rPr>
                <w:rStyle w:val="Hyperlink"/>
                <w:noProof/>
              </w:rPr>
              <w:t>Shortlisting</w:t>
            </w:r>
            <w:r>
              <w:rPr>
                <w:noProof/>
                <w:webHidden/>
              </w:rPr>
              <w:tab/>
            </w:r>
            <w:r>
              <w:rPr>
                <w:noProof/>
                <w:webHidden/>
              </w:rPr>
              <w:fldChar w:fldCharType="begin"/>
            </w:r>
            <w:r>
              <w:rPr>
                <w:noProof/>
                <w:webHidden/>
              </w:rPr>
              <w:instrText xml:space="preserve"> PAGEREF _Toc198119649 \h </w:instrText>
            </w:r>
            <w:r>
              <w:rPr>
                <w:noProof/>
                <w:webHidden/>
              </w:rPr>
            </w:r>
            <w:r>
              <w:rPr>
                <w:noProof/>
                <w:webHidden/>
              </w:rPr>
              <w:fldChar w:fldCharType="separate"/>
            </w:r>
            <w:r>
              <w:rPr>
                <w:noProof/>
                <w:webHidden/>
              </w:rPr>
              <w:t>12</w:t>
            </w:r>
            <w:r>
              <w:rPr>
                <w:noProof/>
                <w:webHidden/>
              </w:rPr>
              <w:fldChar w:fldCharType="end"/>
            </w:r>
          </w:hyperlink>
        </w:p>
        <w:p w:rsidR="00C6603E" w:rsidRDefault="00C6603E" w14:paraId="58490B7F" w14:textId="4DD0FB38">
          <w:pPr>
            <w:pStyle w:val="TOC2"/>
            <w:tabs>
              <w:tab w:val="right" w:leader="dot" w:pos="9020"/>
            </w:tabs>
            <w:rPr>
              <w:rFonts w:asciiTheme="minorHAnsi" w:hAnsiTheme="minorHAnsi" w:eastAsiaTheme="minorEastAsia" w:cstheme="minorBidi"/>
              <w:noProof/>
              <w:color w:val="auto"/>
              <w:kern w:val="2"/>
              <w:sz w:val="24"/>
              <w:szCs w:val="24"/>
              <w14:ligatures w14:val="standardContextual"/>
            </w:rPr>
          </w:pPr>
          <w:hyperlink w:history="1" w:anchor="_Toc198119650">
            <w:r w:rsidRPr="00280318">
              <w:rPr>
                <w:rStyle w:val="Hyperlink"/>
                <w:noProof/>
              </w:rPr>
              <w:t>Interviews</w:t>
            </w:r>
            <w:r>
              <w:rPr>
                <w:noProof/>
                <w:webHidden/>
              </w:rPr>
              <w:tab/>
            </w:r>
            <w:r>
              <w:rPr>
                <w:noProof/>
                <w:webHidden/>
              </w:rPr>
              <w:fldChar w:fldCharType="begin"/>
            </w:r>
            <w:r>
              <w:rPr>
                <w:noProof/>
                <w:webHidden/>
              </w:rPr>
              <w:instrText xml:space="preserve"> PAGEREF _Toc198119650 \h </w:instrText>
            </w:r>
            <w:r>
              <w:rPr>
                <w:noProof/>
                <w:webHidden/>
              </w:rPr>
            </w:r>
            <w:r>
              <w:rPr>
                <w:noProof/>
                <w:webHidden/>
              </w:rPr>
              <w:fldChar w:fldCharType="separate"/>
            </w:r>
            <w:r>
              <w:rPr>
                <w:noProof/>
                <w:webHidden/>
              </w:rPr>
              <w:t>12</w:t>
            </w:r>
            <w:r>
              <w:rPr>
                <w:noProof/>
                <w:webHidden/>
              </w:rPr>
              <w:fldChar w:fldCharType="end"/>
            </w:r>
          </w:hyperlink>
        </w:p>
        <w:p w:rsidR="00C6603E" w:rsidRDefault="00C6603E" w14:paraId="054AE447" w14:textId="7E06DCB8">
          <w:pPr>
            <w:pStyle w:val="TOC2"/>
            <w:tabs>
              <w:tab w:val="right" w:leader="dot" w:pos="9020"/>
            </w:tabs>
            <w:rPr>
              <w:rFonts w:asciiTheme="minorHAnsi" w:hAnsiTheme="minorHAnsi" w:eastAsiaTheme="minorEastAsia" w:cstheme="minorBidi"/>
              <w:noProof/>
              <w:color w:val="auto"/>
              <w:kern w:val="2"/>
              <w:sz w:val="24"/>
              <w:szCs w:val="24"/>
              <w14:ligatures w14:val="standardContextual"/>
            </w:rPr>
          </w:pPr>
          <w:hyperlink w:history="1" w:anchor="_Toc198119651">
            <w:r w:rsidRPr="00280318">
              <w:rPr>
                <w:rStyle w:val="Hyperlink"/>
                <w:noProof/>
              </w:rPr>
              <w:t>Retention of Information</w:t>
            </w:r>
            <w:r>
              <w:rPr>
                <w:noProof/>
                <w:webHidden/>
              </w:rPr>
              <w:tab/>
            </w:r>
            <w:r>
              <w:rPr>
                <w:noProof/>
                <w:webHidden/>
              </w:rPr>
              <w:fldChar w:fldCharType="begin"/>
            </w:r>
            <w:r>
              <w:rPr>
                <w:noProof/>
                <w:webHidden/>
              </w:rPr>
              <w:instrText xml:space="preserve"> PAGEREF _Toc198119651 \h </w:instrText>
            </w:r>
            <w:r>
              <w:rPr>
                <w:noProof/>
                <w:webHidden/>
              </w:rPr>
            </w:r>
            <w:r>
              <w:rPr>
                <w:noProof/>
                <w:webHidden/>
              </w:rPr>
              <w:fldChar w:fldCharType="separate"/>
            </w:r>
            <w:r>
              <w:rPr>
                <w:noProof/>
                <w:webHidden/>
              </w:rPr>
              <w:t>12</w:t>
            </w:r>
            <w:r>
              <w:rPr>
                <w:noProof/>
                <w:webHidden/>
              </w:rPr>
              <w:fldChar w:fldCharType="end"/>
            </w:r>
          </w:hyperlink>
        </w:p>
        <w:p w:rsidR="00C6603E" w:rsidRDefault="00C6603E" w14:paraId="252422CE" w14:textId="3313EAE4">
          <w:pPr>
            <w:pStyle w:val="TOC1"/>
            <w:tabs>
              <w:tab w:val="right" w:leader="dot" w:pos="9020"/>
            </w:tabs>
            <w:rPr>
              <w:rFonts w:asciiTheme="minorHAnsi" w:hAnsiTheme="minorHAnsi" w:eastAsiaTheme="minorEastAsia" w:cstheme="minorBidi"/>
              <w:noProof/>
              <w:color w:val="auto"/>
              <w:kern w:val="2"/>
              <w:sz w:val="24"/>
              <w:szCs w:val="24"/>
              <w14:ligatures w14:val="standardContextual"/>
            </w:rPr>
          </w:pPr>
          <w:hyperlink w:history="1" w:anchor="_Toc198119652">
            <w:r w:rsidRPr="00280318">
              <w:rPr>
                <w:rStyle w:val="Hyperlink"/>
                <w:noProof/>
              </w:rPr>
              <w:t>20.  Successful Candidates</w:t>
            </w:r>
            <w:r>
              <w:rPr>
                <w:noProof/>
                <w:webHidden/>
              </w:rPr>
              <w:tab/>
            </w:r>
            <w:r>
              <w:rPr>
                <w:noProof/>
                <w:webHidden/>
              </w:rPr>
              <w:fldChar w:fldCharType="begin"/>
            </w:r>
            <w:r>
              <w:rPr>
                <w:noProof/>
                <w:webHidden/>
              </w:rPr>
              <w:instrText xml:space="preserve"> PAGEREF _Toc198119652 \h </w:instrText>
            </w:r>
            <w:r>
              <w:rPr>
                <w:noProof/>
                <w:webHidden/>
              </w:rPr>
            </w:r>
            <w:r>
              <w:rPr>
                <w:noProof/>
                <w:webHidden/>
              </w:rPr>
              <w:fldChar w:fldCharType="separate"/>
            </w:r>
            <w:r>
              <w:rPr>
                <w:noProof/>
                <w:webHidden/>
              </w:rPr>
              <w:t>12</w:t>
            </w:r>
            <w:r>
              <w:rPr>
                <w:noProof/>
                <w:webHidden/>
              </w:rPr>
              <w:fldChar w:fldCharType="end"/>
            </w:r>
          </w:hyperlink>
        </w:p>
        <w:p w:rsidR="00C6603E" w:rsidRDefault="00C6603E" w14:paraId="7657F659" w14:textId="15A9CBB1">
          <w:pPr>
            <w:pStyle w:val="TOC2"/>
            <w:tabs>
              <w:tab w:val="right" w:leader="dot" w:pos="9020"/>
            </w:tabs>
            <w:rPr>
              <w:rFonts w:asciiTheme="minorHAnsi" w:hAnsiTheme="minorHAnsi" w:eastAsiaTheme="minorEastAsia" w:cstheme="minorBidi"/>
              <w:noProof/>
              <w:color w:val="auto"/>
              <w:kern w:val="2"/>
              <w:sz w:val="24"/>
              <w:szCs w:val="24"/>
              <w14:ligatures w14:val="standardContextual"/>
            </w:rPr>
          </w:pPr>
          <w:hyperlink w:history="1" w:anchor="_Toc198119653">
            <w:r w:rsidRPr="00280318">
              <w:rPr>
                <w:rStyle w:val="Hyperlink"/>
                <w:noProof/>
              </w:rPr>
              <w:t>References</w:t>
            </w:r>
            <w:r>
              <w:rPr>
                <w:noProof/>
                <w:webHidden/>
              </w:rPr>
              <w:tab/>
            </w:r>
            <w:r>
              <w:rPr>
                <w:noProof/>
                <w:webHidden/>
              </w:rPr>
              <w:fldChar w:fldCharType="begin"/>
            </w:r>
            <w:r>
              <w:rPr>
                <w:noProof/>
                <w:webHidden/>
              </w:rPr>
              <w:instrText xml:space="preserve"> PAGEREF _Toc198119653 \h </w:instrText>
            </w:r>
            <w:r>
              <w:rPr>
                <w:noProof/>
                <w:webHidden/>
              </w:rPr>
            </w:r>
            <w:r>
              <w:rPr>
                <w:noProof/>
                <w:webHidden/>
              </w:rPr>
              <w:fldChar w:fldCharType="separate"/>
            </w:r>
            <w:r>
              <w:rPr>
                <w:noProof/>
                <w:webHidden/>
              </w:rPr>
              <w:t>12</w:t>
            </w:r>
            <w:r>
              <w:rPr>
                <w:noProof/>
                <w:webHidden/>
              </w:rPr>
              <w:fldChar w:fldCharType="end"/>
            </w:r>
          </w:hyperlink>
        </w:p>
        <w:p w:rsidR="00C6603E" w:rsidRDefault="00C6603E" w14:paraId="2792B968" w14:textId="1EF2D8E4">
          <w:pPr>
            <w:pStyle w:val="TOC2"/>
            <w:tabs>
              <w:tab w:val="right" w:leader="dot" w:pos="9020"/>
            </w:tabs>
            <w:rPr>
              <w:rFonts w:asciiTheme="minorHAnsi" w:hAnsiTheme="minorHAnsi" w:eastAsiaTheme="minorEastAsia" w:cstheme="minorBidi"/>
              <w:noProof/>
              <w:color w:val="auto"/>
              <w:kern w:val="2"/>
              <w:sz w:val="24"/>
              <w:szCs w:val="24"/>
              <w14:ligatures w14:val="standardContextual"/>
            </w:rPr>
          </w:pPr>
          <w:hyperlink w:history="1" w:anchor="_Toc198119654">
            <w:r w:rsidRPr="00280318">
              <w:rPr>
                <w:rStyle w:val="Hyperlink"/>
                <w:noProof/>
              </w:rPr>
              <w:t>Gaining Consent</w:t>
            </w:r>
            <w:r>
              <w:rPr>
                <w:noProof/>
                <w:webHidden/>
              </w:rPr>
              <w:tab/>
            </w:r>
            <w:r>
              <w:rPr>
                <w:noProof/>
                <w:webHidden/>
              </w:rPr>
              <w:fldChar w:fldCharType="begin"/>
            </w:r>
            <w:r>
              <w:rPr>
                <w:noProof/>
                <w:webHidden/>
              </w:rPr>
              <w:instrText xml:space="preserve"> PAGEREF _Toc198119654 \h </w:instrText>
            </w:r>
            <w:r>
              <w:rPr>
                <w:noProof/>
                <w:webHidden/>
              </w:rPr>
            </w:r>
            <w:r>
              <w:rPr>
                <w:noProof/>
                <w:webHidden/>
              </w:rPr>
              <w:fldChar w:fldCharType="separate"/>
            </w:r>
            <w:r>
              <w:rPr>
                <w:noProof/>
                <w:webHidden/>
              </w:rPr>
              <w:t>12</w:t>
            </w:r>
            <w:r>
              <w:rPr>
                <w:noProof/>
                <w:webHidden/>
              </w:rPr>
              <w:fldChar w:fldCharType="end"/>
            </w:r>
          </w:hyperlink>
        </w:p>
        <w:p w:rsidR="00C6603E" w:rsidRDefault="00C6603E" w14:paraId="42DF9509" w14:textId="5D3708EA">
          <w:pPr>
            <w:pStyle w:val="TOC1"/>
            <w:tabs>
              <w:tab w:val="right" w:leader="dot" w:pos="9020"/>
            </w:tabs>
            <w:rPr>
              <w:rFonts w:asciiTheme="minorHAnsi" w:hAnsiTheme="minorHAnsi" w:eastAsiaTheme="minorEastAsia" w:cstheme="minorBidi"/>
              <w:noProof/>
              <w:color w:val="auto"/>
              <w:kern w:val="2"/>
              <w:sz w:val="24"/>
              <w:szCs w:val="24"/>
              <w14:ligatures w14:val="standardContextual"/>
            </w:rPr>
          </w:pPr>
          <w:hyperlink w:history="1" w:anchor="_Toc198119655">
            <w:r w:rsidRPr="00280318">
              <w:rPr>
                <w:rStyle w:val="Hyperlink"/>
                <w:noProof/>
              </w:rPr>
              <w:t>21. Employment Records</w:t>
            </w:r>
            <w:r>
              <w:rPr>
                <w:noProof/>
                <w:webHidden/>
              </w:rPr>
              <w:tab/>
            </w:r>
            <w:r>
              <w:rPr>
                <w:noProof/>
                <w:webHidden/>
              </w:rPr>
              <w:fldChar w:fldCharType="begin"/>
            </w:r>
            <w:r>
              <w:rPr>
                <w:noProof/>
                <w:webHidden/>
              </w:rPr>
              <w:instrText xml:space="preserve"> PAGEREF _Toc198119655 \h </w:instrText>
            </w:r>
            <w:r>
              <w:rPr>
                <w:noProof/>
                <w:webHidden/>
              </w:rPr>
            </w:r>
            <w:r>
              <w:rPr>
                <w:noProof/>
                <w:webHidden/>
              </w:rPr>
              <w:fldChar w:fldCharType="separate"/>
            </w:r>
            <w:r>
              <w:rPr>
                <w:noProof/>
                <w:webHidden/>
              </w:rPr>
              <w:t>13</w:t>
            </w:r>
            <w:r>
              <w:rPr>
                <w:noProof/>
                <w:webHidden/>
              </w:rPr>
              <w:fldChar w:fldCharType="end"/>
            </w:r>
          </w:hyperlink>
        </w:p>
        <w:p w:rsidR="00C6603E" w:rsidRDefault="00C6603E" w14:paraId="16655456" w14:textId="2AFDBF1E">
          <w:pPr>
            <w:pStyle w:val="TOC1"/>
            <w:tabs>
              <w:tab w:val="right" w:leader="dot" w:pos="9020"/>
            </w:tabs>
            <w:rPr>
              <w:rFonts w:asciiTheme="minorHAnsi" w:hAnsiTheme="minorHAnsi" w:eastAsiaTheme="minorEastAsia" w:cstheme="minorBidi"/>
              <w:noProof/>
              <w:color w:val="auto"/>
              <w:kern w:val="2"/>
              <w:sz w:val="24"/>
              <w:szCs w:val="24"/>
              <w14:ligatures w14:val="standardContextual"/>
            </w:rPr>
          </w:pPr>
          <w:hyperlink w:history="1" w:anchor="_Toc198119656">
            <w:r w:rsidRPr="00280318">
              <w:rPr>
                <w:rStyle w:val="Hyperlink"/>
                <w:noProof/>
              </w:rPr>
              <w:t>22. Pension and Insurance Schemes</w:t>
            </w:r>
            <w:r>
              <w:rPr>
                <w:noProof/>
                <w:webHidden/>
              </w:rPr>
              <w:tab/>
            </w:r>
            <w:r>
              <w:rPr>
                <w:noProof/>
                <w:webHidden/>
              </w:rPr>
              <w:fldChar w:fldCharType="begin"/>
            </w:r>
            <w:r>
              <w:rPr>
                <w:noProof/>
                <w:webHidden/>
              </w:rPr>
              <w:instrText xml:space="preserve"> PAGEREF _Toc198119656 \h </w:instrText>
            </w:r>
            <w:r>
              <w:rPr>
                <w:noProof/>
                <w:webHidden/>
              </w:rPr>
            </w:r>
            <w:r>
              <w:rPr>
                <w:noProof/>
                <w:webHidden/>
              </w:rPr>
              <w:fldChar w:fldCharType="separate"/>
            </w:r>
            <w:r>
              <w:rPr>
                <w:noProof/>
                <w:webHidden/>
              </w:rPr>
              <w:t>13</w:t>
            </w:r>
            <w:r>
              <w:rPr>
                <w:noProof/>
                <w:webHidden/>
              </w:rPr>
              <w:fldChar w:fldCharType="end"/>
            </w:r>
          </w:hyperlink>
        </w:p>
        <w:p w:rsidR="00C6603E" w:rsidRDefault="00C6603E" w14:paraId="48612775" w14:textId="3553CC81">
          <w:pPr>
            <w:pStyle w:val="TOC1"/>
            <w:tabs>
              <w:tab w:val="right" w:leader="dot" w:pos="9020"/>
            </w:tabs>
            <w:rPr>
              <w:rFonts w:asciiTheme="minorHAnsi" w:hAnsiTheme="minorHAnsi" w:eastAsiaTheme="minorEastAsia" w:cstheme="minorBidi"/>
              <w:noProof/>
              <w:color w:val="auto"/>
              <w:kern w:val="2"/>
              <w:sz w:val="24"/>
              <w:szCs w:val="24"/>
              <w14:ligatures w14:val="standardContextual"/>
            </w:rPr>
          </w:pPr>
          <w:hyperlink w:history="1" w:anchor="_Toc198119657">
            <w:r w:rsidRPr="00280318">
              <w:rPr>
                <w:rStyle w:val="Hyperlink"/>
                <w:noProof/>
              </w:rPr>
              <w:t>23. Equal Opportunities Monitoring</w:t>
            </w:r>
            <w:r>
              <w:rPr>
                <w:noProof/>
                <w:webHidden/>
              </w:rPr>
              <w:tab/>
            </w:r>
            <w:r>
              <w:rPr>
                <w:noProof/>
                <w:webHidden/>
              </w:rPr>
              <w:fldChar w:fldCharType="begin"/>
            </w:r>
            <w:r>
              <w:rPr>
                <w:noProof/>
                <w:webHidden/>
              </w:rPr>
              <w:instrText xml:space="preserve"> PAGEREF _Toc198119657 \h </w:instrText>
            </w:r>
            <w:r>
              <w:rPr>
                <w:noProof/>
                <w:webHidden/>
              </w:rPr>
            </w:r>
            <w:r>
              <w:rPr>
                <w:noProof/>
                <w:webHidden/>
              </w:rPr>
              <w:fldChar w:fldCharType="separate"/>
            </w:r>
            <w:r>
              <w:rPr>
                <w:noProof/>
                <w:webHidden/>
              </w:rPr>
              <w:t>13</w:t>
            </w:r>
            <w:r>
              <w:rPr>
                <w:noProof/>
                <w:webHidden/>
              </w:rPr>
              <w:fldChar w:fldCharType="end"/>
            </w:r>
          </w:hyperlink>
        </w:p>
        <w:p w:rsidR="00C6603E" w:rsidRDefault="00C6603E" w14:paraId="52338088" w14:textId="6372A778">
          <w:pPr>
            <w:pStyle w:val="TOC1"/>
            <w:tabs>
              <w:tab w:val="right" w:leader="dot" w:pos="9020"/>
            </w:tabs>
            <w:rPr>
              <w:rFonts w:asciiTheme="minorHAnsi" w:hAnsiTheme="minorHAnsi" w:eastAsiaTheme="minorEastAsia" w:cstheme="minorBidi"/>
              <w:noProof/>
              <w:color w:val="auto"/>
              <w:kern w:val="2"/>
              <w:sz w:val="24"/>
              <w:szCs w:val="24"/>
              <w14:ligatures w14:val="standardContextual"/>
            </w:rPr>
          </w:pPr>
          <w:hyperlink w:history="1" w:anchor="_Toc198119658">
            <w:r w:rsidRPr="00280318">
              <w:rPr>
                <w:rStyle w:val="Hyperlink"/>
                <w:noProof/>
              </w:rPr>
              <w:t>24. Marketing Material</w:t>
            </w:r>
            <w:r>
              <w:rPr>
                <w:noProof/>
                <w:webHidden/>
              </w:rPr>
              <w:tab/>
            </w:r>
            <w:r>
              <w:rPr>
                <w:noProof/>
                <w:webHidden/>
              </w:rPr>
              <w:fldChar w:fldCharType="begin"/>
            </w:r>
            <w:r>
              <w:rPr>
                <w:noProof/>
                <w:webHidden/>
              </w:rPr>
              <w:instrText xml:space="preserve"> PAGEREF _Toc198119658 \h </w:instrText>
            </w:r>
            <w:r>
              <w:rPr>
                <w:noProof/>
                <w:webHidden/>
              </w:rPr>
            </w:r>
            <w:r>
              <w:rPr>
                <w:noProof/>
                <w:webHidden/>
              </w:rPr>
              <w:fldChar w:fldCharType="separate"/>
            </w:r>
            <w:r>
              <w:rPr>
                <w:noProof/>
                <w:webHidden/>
              </w:rPr>
              <w:t>13</w:t>
            </w:r>
            <w:r>
              <w:rPr>
                <w:noProof/>
                <w:webHidden/>
              </w:rPr>
              <w:fldChar w:fldCharType="end"/>
            </w:r>
          </w:hyperlink>
        </w:p>
        <w:p w:rsidR="00C6603E" w:rsidRDefault="00C6603E" w14:paraId="1CD6B0C2" w14:textId="565ED5D4">
          <w:pPr>
            <w:pStyle w:val="TOC1"/>
            <w:tabs>
              <w:tab w:val="right" w:leader="dot" w:pos="9020"/>
            </w:tabs>
            <w:rPr>
              <w:rFonts w:asciiTheme="minorHAnsi" w:hAnsiTheme="minorHAnsi" w:eastAsiaTheme="minorEastAsia" w:cstheme="minorBidi"/>
              <w:noProof/>
              <w:color w:val="auto"/>
              <w:kern w:val="2"/>
              <w:sz w:val="24"/>
              <w:szCs w:val="24"/>
              <w14:ligatures w14:val="standardContextual"/>
            </w:rPr>
          </w:pPr>
          <w:hyperlink w:history="1" w:anchor="_Toc198119659">
            <w:r w:rsidRPr="00280318">
              <w:rPr>
                <w:rStyle w:val="Hyperlink"/>
                <w:noProof/>
              </w:rPr>
              <w:t>25. Fraud Detection</w:t>
            </w:r>
            <w:r>
              <w:rPr>
                <w:noProof/>
                <w:webHidden/>
              </w:rPr>
              <w:tab/>
            </w:r>
            <w:r>
              <w:rPr>
                <w:noProof/>
                <w:webHidden/>
              </w:rPr>
              <w:fldChar w:fldCharType="begin"/>
            </w:r>
            <w:r>
              <w:rPr>
                <w:noProof/>
                <w:webHidden/>
              </w:rPr>
              <w:instrText xml:space="preserve"> PAGEREF _Toc198119659 \h </w:instrText>
            </w:r>
            <w:r>
              <w:rPr>
                <w:noProof/>
                <w:webHidden/>
              </w:rPr>
            </w:r>
            <w:r>
              <w:rPr>
                <w:noProof/>
                <w:webHidden/>
              </w:rPr>
              <w:fldChar w:fldCharType="separate"/>
            </w:r>
            <w:r>
              <w:rPr>
                <w:noProof/>
                <w:webHidden/>
              </w:rPr>
              <w:t>13</w:t>
            </w:r>
            <w:r>
              <w:rPr>
                <w:noProof/>
                <w:webHidden/>
              </w:rPr>
              <w:fldChar w:fldCharType="end"/>
            </w:r>
          </w:hyperlink>
        </w:p>
        <w:p w:rsidR="00C6603E" w:rsidRDefault="00C6603E" w14:paraId="7347C3A9" w14:textId="4E7FB3C3">
          <w:pPr>
            <w:pStyle w:val="TOC1"/>
            <w:tabs>
              <w:tab w:val="right" w:leader="dot" w:pos="9020"/>
            </w:tabs>
            <w:rPr>
              <w:rFonts w:asciiTheme="minorHAnsi" w:hAnsiTheme="minorHAnsi" w:eastAsiaTheme="minorEastAsia" w:cstheme="minorBidi"/>
              <w:noProof/>
              <w:color w:val="auto"/>
              <w:kern w:val="2"/>
              <w:sz w:val="24"/>
              <w:szCs w:val="24"/>
              <w14:ligatures w14:val="standardContextual"/>
            </w:rPr>
          </w:pPr>
          <w:hyperlink w:history="1" w:anchor="_Toc198119660">
            <w:r w:rsidRPr="00280318">
              <w:rPr>
                <w:rStyle w:val="Hyperlink"/>
                <w:noProof/>
              </w:rPr>
              <w:t>26. Disclosure Requests</w:t>
            </w:r>
            <w:r>
              <w:rPr>
                <w:noProof/>
                <w:webHidden/>
              </w:rPr>
              <w:tab/>
            </w:r>
            <w:r>
              <w:rPr>
                <w:noProof/>
                <w:webHidden/>
              </w:rPr>
              <w:fldChar w:fldCharType="begin"/>
            </w:r>
            <w:r>
              <w:rPr>
                <w:noProof/>
                <w:webHidden/>
              </w:rPr>
              <w:instrText xml:space="preserve"> PAGEREF _Toc198119660 \h </w:instrText>
            </w:r>
            <w:r>
              <w:rPr>
                <w:noProof/>
                <w:webHidden/>
              </w:rPr>
            </w:r>
            <w:r>
              <w:rPr>
                <w:noProof/>
                <w:webHidden/>
              </w:rPr>
              <w:fldChar w:fldCharType="separate"/>
            </w:r>
            <w:r>
              <w:rPr>
                <w:noProof/>
                <w:webHidden/>
              </w:rPr>
              <w:t>13</w:t>
            </w:r>
            <w:r>
              <w:rPr>
                <w:noProof/>
                <w:webHidden/>
              </w:rPr>
              <w:fldChar w:fldCharType="end"/>
            </w:r>
          </w:hyperlink>
        </w:p>
        <w:p w:rsidR="00C6603E" w:rsidRDefault="00C6603E" w14:paraId="232A2BA6" w14:textId="6EAFF821">
          <w:pPr>
            <w:pStyle w:val="TOC1"/>
            <w:tabs>
              <w:tab w:val="right" w:leader="dot" w:pos="9020"/>
            </w:tabs>
            <w:rPr>
              <w:rFonts w:asciiTheme="minorHAnsi" w:hAnsiTheme="minorHAnsi" w:eastAsiaTheme="minorEastAsia" w:cstheme="minorBidi"/>
              <w:noProof/>
              <w:color w:val="auto"/>
              <w:kern w:val="2"/>
              <w:sz w:val="24"/>
              <w:szCs w:val="24"/>
              <w14:ligatures w14:val="standardContextual"/>
            </w:rPr>
          </w:pPr>
          <w:hyperlink w:history="1" w:anchor="_Toc198119661">
            <w:r w:rsidRPr="00280318">
              <w:rPr>
                <w:rStyle w:val="Hyperlink"/>
                <w:noProof/>
              </w:rPr>
              <w:t>27. Performance Management Records</w:t>
            </w:r>
            <w:r>
              <w:rPr>
                <w:noProof/>
                <w:webHidden/>
              </w:rPr>
              <w:tab/>
            </w:r>
            <w:r>
              <w:rPr>
                <w:noProof/>
                <w:webHidden/>
              </w:rPr>
              <w:fldChar w:fldCharType="begin"/>
            </w:r>
            <w:r>
              <w:rPr>
                <w:noProof/>
                <w:webHidden/>
              </w:rPr>
              <w:instrText xml:space="preserve"> PAGEREF _Toc198119661 \h </w:instrText>
            </w:r>
            <w:r>
              <w:rPr>
                <w:noProof/>
                <w:webHidden/>
              </w:rPr>
            </w:r>
            <w:r>
              <w:rPr>
                <w:noProof/>
                <w:webHidden/>
              </w:rPr>
              <w:fldChar w:fldCharType="separate"/>
            </w:r>
            <w:r>
              <w:rPr>
                <w:noProof/>
                <w:webHidden/>
              </w:rPr>
              <w:t>13</w:t>
            </w:r>
            <w:r>
              <w:rPr>
                <w:noProof/>
                <w:webHidden/>
              </w:rPr>
              <w:fldChar w:fldCharType="end"/>
            </w:r>
          </w:hyperlink>
        </w:p>
        <w:p w:rsidR="00C6603E" w:rsidRDefault="00C6603E" w14:paraId="23D93F85" w14:textId="76387770">
          <w:pPr>
            <w:pStyle w:val="TOC1"/>
            <w:tabs>
              <w:tab w:val="right" w:leader="dot" w:pos="9020"/>
            </w:tabs>
            <w:rPr>
              <w:rFonts w:asciiTheme="minorHAnsi" w:hAnsiTheme="minorHAnsi" w:eastAsiaTheme="minorEastAsia" w:cstheme="minorBidi"/>
              <w:noProof/>
              <w:color w:val="auto"/>
              <w:kern w:val="2"/>
              <w:sz w:val="24"/>
              <w:szCs w:val="24"/>
              <w14:ligatures w14:val="standardContextual"/>
            </w:rPr>
          </w:pPr>
          <w:hyperlink w:history="1" w:anchor="_Toc198119662">
            <w:r w:rsidRPr="00280318">
              <w:rPr>
                <w:rStyle w:val="Hyperlink"/>
                <w:noProof/>
              </w:rPr>
              <w:t>28. Monitoring the Use of Electronic Communications</w:t>
            </w:r>
            <w:r>
              <w:rPr>
                <w:noProof/>
                <w:webHidden/>
              </w:rPr>
              <w:tab/>
            </w:r>
            <w:r>
              <w:rPr>
                <w:noProof/>
                <w:webHidden/>
              </w:rPr>
              <w:fldChar w:fldCharType="begin"/>
            </w:r>
            <w:r>
              <w:rPr>
                <w:noProof/>
                <w:webHidden/>
              </w:rPr>
              <w:instrText xml:space="preserve"> PAGEREF _Toc198119662 \h </w:instrText>
            </w:r>
            <w:r>
              <w:rPr>
                <w:noProof/>
                <w:webHidden/>
              </w:rPr>
            </w:r>
            <w:r>
              <w:rPr>
                <w:noProof/>
                <w:webHidden/>
              </w:rPr>
              <w:fldChar w:fldCharType="separate"/>
            </w:r>
            <w:r>
              <w:rPr>
                <w:noProof/>
                <w:webHidden/>
              </w:rPr>
              <w:t>14</w:t>
            </w:r>
            <w:r>
              <w:rPr>
                <w:noProof/>
                <w:webHidden/>
              </w:rPr>
              <w:fldChar w:fldCharType="end"/>
            </w:r>
          </w:hyperlink>
        </w:p>
        <w:p w:rsidR="00C6603E" w:rsidRDefault="00C6603E" w14:paraId="60669E57" w14:textId="3628B54C">
          <w:pPr>
            <w:pStyle w:val="TOC2"/>
            <w:tabs>
              <w:tab w:val="right" w:leader="dot" w:pos="9020"/>
            </w:tabs>
            <w:rPr>
              <w:rFonts w:asciiTheme="minorHAnsi" w:hAnsiTheme="minorHAnsi" w:eastAsiaTheme="minorEastAsia" w:cstheme="minorBidi"/>
              <w:noProof/>
              <w:color w:val="auto"/>
              <w:kern w:val="2"/>
              <w:sz w:val="24"/>
              <w:szCs w:val="24"/>
              <w14:ligatures w14:val="standardContextual"/>
            </w:rPr>
          </w:pPr>
          <w:hyperlink w:history="1" w:anchor="_Toc198119663">
            <w:r w:rsidRPr="00280318">
              <w:rPr>
                <w:rStyle w:val="Hyperlink"/>
                <w:noProof/>
                <w:highlight w:val="magenta"/>
              </w:rPr>
              <w:t>WhatsApp</w:t>
            </w:r>
            <w:r>
              <w:rPr>
                <w:noProof/>
                <w:webHidden/>
              </w:rPr>
              <w:tab/>
            </w:r>
            <w:r>
              <w:rPr>
                <w:noProof/>
                <w:webHidden/>
              </w:rPr>
              <w:fldChar w:fldCharType="begin"/>
            </w:r>
            <w:r>
              <w:rPr>
                <w:noProof/>
                <w:webHidden/>
              </w:rPr>
              <w:instrText xml:space="preserve"> PAGEREF _Toc198119663 \h </w:instrText>
            </w:r>
            <w:r>
              <w:rPr>
                <w:noProof/>
                <w:webHidden/>
              </w:rPr>
            </w:r>
            <w:r>
              <w:rPr>
                <w:noProof/>
                <w:webHidden/>
              </w:rPr>
              <w:fldChar w:fldCharType="separate"/>
            </w:r>
            <w:r>
              <w:rPr>
                <w:noProof/>
                <w:webHidden/>
              </w:rPr>
              <w:t>15</w:t>
            </w:r>
            <w:r>
              <w:rPr>
                <w:noProof/>
                <w:webHidden/>
              </w:rPr>
              <w:fldChar w:fldCharType="end"/>
            </w:r>
          </w:hyperlink>
        </w:p>
        <w:p w:rsidR="00C6603E" w:rsidRDefault="00C6603E" w14:paraId="5BD56551" w14:textId="1EE3E74C">
          <w:pPr>
            <w:pStyle w:val="TOC1"/>
            <w:tabs>
              <w:tab w:val="right" w:leader="dot" w:pos="9020"/>
            </w:tabs>
            <w:rPr>
              <w:rFonts w:asciiTheme="minorHAnsi" w:hAnsiTheme="minorHAnsi" w:eastAsiaTheme="minorEastAsia" w:cstheme="minorBidi"/>
              <w:noProof/>
              <w:color w:val="auto"/>
              <w:kern w:val="2"/>
              <w:sz w:val="24"/>
              <w:szCs w:val="24"/>
              <w14:ligatures w14:val="standardContextual"/>
            </w:rPr>
          </w:pPr>
          <w:hyperlink w:history="1" w:anchor="_Toc198119664">
            <w:r w:rsidRPr="00280318">
              <w:rPr>
                <w:rStyle w:val="Hyperlink"/>
                <w:noProof/>
              </w:rPr>
              <w:t>29. Information about Employees' Health</w:t>
            </w:r>
            <w:r>
              <w:rPr>
                <w:noProof/>
                <w:webHidden/>
              </w:rPr>
              <w:tab/>
            </w:r>
            <w:r>
              <w:rPr>
                <w:noProof/>
                <w:webHidden/>
              </w:rPr>
              <w:fldChar w:fldCharType="begin"/>
            </w:r>
            <w:r>
              <w:rPr>
                <w:noProof/>
                <w:webHidden/>
              </w:rPr>
              <w:instrText xml:space="preserve"> PAGEREF _Toc198119664 \h </w:instrText>
            </w:r>
            <w:r>
              <w:rPr>
                <w:noProof/>
                <w:webHidden/>
              </w:rPr>
            </w:r>
            <w:r>
              <w:rPr>
                <w:noProof/>
                <w:webHidden/>
              </w:rPr>
              <w:fldChar w:fldCharType="separate"/>
            </w:r>
            <w:r>
              <w:rPr>
                <w:noProof/>
                <w:webHidden/>
              </w:rPr>
              <w:t>15</w:t>
            </w:r>
            <w:r>
              <w:rPr>
                <w:noProof/>
                <w:webHidden/>
              </w:rPr>
              <w:fldChar w:fldCharType="end"/>
            </w:r>
          </w:hyperlink>
        </w:p>
        <w:p w:rsidR="00C6603E" w:rsidRDefault="00C6603E" w14:paraId="249CBBFB" w14:textId="6C17C8D1">
          <w:pPr>
            <w:pStyle w:val="TOC1"/>
            <w:tabs>
              <w:tab w:val="right" w:leader="dot" w:pos="9020"/>
            </w:tabs>
            <w:rPr>
              <w:rFonts w:asciiTheme="minorHAnsi" w:hAnsiTheme="minorHAnsi" w:eastAsiaTheme="minorEastAsia" w:cstheme="minorBidi"/>
              <w:noProof/>
              <w:color w:val="auto"/>
              <w:kern w:val="2"/>
              <w:sz w:val="24"/>
              <w:szCs w:val="24"/>
              <w14:ligatures w14:val="standardContextual"/>
            </w:rPr>
          </w:pPr>
          <w:hyperlink w:history="1" w:anchor="_Toc198119665">
            <w:r w:rsidRPr="00280318">
              <w:rPr>
                <w:rStyle w:val="Hyperlink"/>
                <w:noProof/>
              </w:rPr>
              <w:t>30. Sickness and Ill-health Records</w:t>
            </w:r>
            <w:r>
              <w:rPr>
                <w:noProof/>
                <w:webHidden/>
              </w:rPr>
              <w:tab/>
            </w:r>
            <w:r>
              <w:rPr>
                <w:noProof/>
                <w:webHidden/>
              </w:rPr>
              <w:fldChar w:fldCharType="begin"/>
            </w:r>
            <w:r>
              <w:rPr>
                <w:noProof/>
                <w:webHidden/>
              </w:rPr>
              <w:instrText xml:space="preserve"> PAGEREF _Toc198119665 \h </w:instrText>
            </w:r>
            <w:r>
              <w:rPr>
                <w:noProof/>
                <w:webHidden/>
              </w:rPr>
            </w:r>
            <w:r>
              <w:rPr>
                <w:noProof/>
                <w:webHidden/>
              </w:rPr>
              <w:fldChar w:fldCharType="separate"/>
            </w:r>
            <w:r>
              <w:rPr>
                <w:noProof/>
                <w:webHidden/>
              </w:rPr>
              <w:t>15</w:t>
            </w:r>
            <w:r>
              <w:rPr>
                <w:noProof/>
                <w:webHidden/>
              </w:rPr>
              <w:fldChar w:fldCharType="end"/>
            </w:r>
          </w:hyperlink>
        </w:p>
        <w:p w:rsidR="00C6603E" w:rsidRDefault="00C6603E" w14:paraId="2BE440B6" w14:textId="048795C0">
          <w:pPr>
            <w:pStyle w:val="TOC1"/>
            <w:tabs>
              <w:tab w:val="right" w:leader="dot" w:pos="9020"/>
            </w:tabs>
            <w:rPr>
              <w:rFonts w:asciiTheme="minorHAnsi" w:hAnsiTheme="minorHAnsi" w:eastAsiaTheme="minorEastAsia" w:cstheme="minorBidi"/>
              <w:noProof/>
              <w:color w:val="auto"/>
              <w:kern w:val="2"/>
              <w:sz w:val="24"/>
              <w:szCs w:val="24"/>
              <w14:ligatures w14:val="standardContextual"/>
            </w:rPr>
          </w:pPr>
          <w:hyperlink w:history="1" w:anchor="_Toc198119666">
            <w:r w:rsidRPr="00280318">
              <w:rPr>
                <w:rStyle w:val="Hyperlink"/>
                <w:noProof/>
              </w:rPr>
              <w:t>31. Occupational Health Schemes</w:t>
            </w:r>
            <w:r>
              <w:rPr>
                <w:noProof/>
                <w:webHidden/>
              </w:rPr>
              <w:tab/>
            </w:r>
            <w:r>
              <w:rPr>
                <w:noProof/>
                <w:webHidden/>
              </w:rPr>
              <w:fldChar w:fldCharType="begin"/>
            </w:r>
            <w:r>
              <w:rPr>
                <w:noProof/>
                <w:webHidden/>
              </w:rPr>
              <w:instrText xml:space="preserve"> PAGEREF _Toc198119666 \h </w:instrText>
            </w:r>
            <w:r>
              <w:rPr>
                <w:noProof/>
                <w:webHidden/>
              </w:rPr>
            </w:r>
            <w:r>
              <w:rPr>
                <w:noProof/>
                <w:webHidden/>
              </w:rPr>
              <w:fldChar w:fldCharType="separate"/>
            </w:r>
            <w:r>
              <w:rPr>
                <w:noProof/>
                <w:webHidden/>
              </w:rPr>
              <w:t>16</w:t>
            </w:r>
            <w:r>
              <w:rPr>
                <w:noProof/>
                <w:webHidden/>
              </w:rPr>
              <w:fldChar w:fldCharType="end"/>
            </w:r>
          </w:hyperlink>
        </w:p>
        <w:p w:rsidR="00C6603E" w:rsidRDefault="00C6603E" w14:paraId="6E934641" w14:textId="162EA295">
          <w:pPr>
            <w:pStyle w:val="TOC1"/>
            <w:tabs>
              <w:tab w:val="right" w:leader="dot" w:pos="9020"/>
            </w:tabs>
            <w:rPr>
              <w:rFonts w:asciiTheme="minorHAnsi" w:hAnsiTheme="minorHAnsi" w:eastAsiaTheme="minorEastAsia" w:cstheme="minorBidi"/>
              <w:noProof/>
              <w:color w:val="auto"/>
              <w:kern w:val="2"/>
              <w:sz w:val="24"/>
              <w:szCs w:val="24"/>
              <w14:ligatures w14:val="standardContextual"/>
            </w:rPr>
          </w:pPr>
          <w:hyperlink w:history="1" w:anchor="_Toc198119667">
            <w:r w:rsidRPr="00280318">
              <w:rPr>
                <w:rStyle w:val="Hyperlink"/>
                <w:noProof/>
              </w:rPr>
              <w:t>32. Medical Examinations</w:t>
            </w:r>
            <w:r>
              <w:rPr>
                <w:noProof/>
                <w:webHidden/>
              </w:rPr>
              <w:tab/>
            </w:r>
            <w:r>
              <w:rPr>
                <w:noProof/>
                <w:webHidden/>
              </w:rPr>
              <w:fldChar w:fldCharType="begin"/>
            </w:r>
            <w:r>
              <w:rPr>
                <w:noProof/>
                <w:webHidden/>
              </w:rPr>
              <w:instrText xml:space="preserve"> PAGEREF _Toc198119667 \h </w:instrText>
            </w:r>
            <w:r>
              <w:rPr>
                <w:noProof/>
                <w:webHidden/>
              </w:rPr>
            </w:r>
            <w:r>
              <w:rPr>
                <w:noProof/>
                <w:webHidden/>
              </w:rPr>
              <w:fldChar w:fldCharType="separate"/>
            </w:r>
            <w:r>
              <w:rPr>
                <w:noProof/>
                <w:webHidden/>
              </w:rPr>
              <w:t>16</w:t>
            </w:r>
            <w:r>
              <w:rPr>
                <w:noProof/>
                <w:webHidden/>
              </w:rPr>
              <w:fldChar w:fldCharType="end"/>
            </w:r>
          </w:hyperlink>
        </w:p>
        <w:p w:rsidR="00C6603E" w:rsidRDefault="00C6603E" w14:paraId="22FB1809" w14:textId="2FDCB832">
          <w:pPr>
            <w:pStyle w:val="TOC2"/>
            <w:tabs>
              <w:tab w:val="right" w:leader="dot" w:pos="9020"/>
            </w:tabs>
            <w:rPr>
              <w:rFonts w:asciiTheme="minorHAnsi" w:hAnsiTheme="minorHAnsi" w:eastAsiaTheme="minorEastAsia" w:cstheme="minorBidi"/>
              <w:noProof/>
              <w:color w:val="auto"/>
              <w:kern w:val="2"/>
              <w:sz w:val="24"/>
              <w:szCs w:val="24"/>
              <w14:ligatures w14:val="standardContextual"/>
            </w:rPr>
          </w:pPr>
          <w:hyperlink w:history="1" w:anchor="_Toc198119668">
            <w:r w:rsidRPr="00280318">
              <w:rPr>
                <w:rStyle w:val="Hyperlink"/>
                <w:noProof/>
              </w:rPr>
              <w:t>Recruitment</w:t>
            </w:r>
            <w:r>
              <w:rPr>
                <w:noProof/>
                <w:webHidden/>
              </w:rPr>
              <w:tab/>
            </w:r>
            <w:r>
              <w:rPr>
                <w:noProof/>
                <w:webHidden/>
              </w:rPr>
              <w:fldChar w:fldCharType="begin"/>
            </w:r>
            <w:r>
              <w:rPr>
                <w:noProof/>
                <w:webHidden/>
              </w:rPr>
              <w:instrText xml:space="preserve"> PAGEREF _Toc198119668 \h </w:instrText>
            </w:r>
            <w:r>
              <w:rPr>
                <w:noProof/>
                <w:webHidden/>
              </w:rPr>
            </w:r>
            <w:r>
              <w:rPr>
                <w:noProof/>
                <w:webHidden/>
              </w:rPr>
              <w:fldChar w:fldCharType="separate"/>
            </w:r>
            <w:r>
              <w:rPr>
                <w:noProof/>
                <w:webHidden/>
              </w:rPr>
              <w:t>16</w:t>
            </w:r>
            <w:r>
              <w:rPr>
                <w:noProof/>
                <w:webHidden/>
              </w:rPr>
              <w:fldChar w:fldCharType="end"/>
            </w:r>
          </w:hyperlink>
        </w:p>
        <w:p w:rsidR="00C6603E" w:rsidRDefault="00C6603E" w14:paraId="15D5E4D1" w14:textId="11C0A5BD">
          <w:pPr>
            <w:pStyle w:val="TOC2"/>
            <w:tabs>
              <w:tab w:val="right" w:leader="dot" w:pos="9020"/>
            </w:tabs>
            <w:rPr>
              <w:rFonts w:asciiTheme="minorHAnsi" w:hAnsiTheme="minorHAnsi" w:eastAsiaTheme="minorEastAsia" w:cstheme="minorBidi"/>
              <w:noProof/>
              <w:color w:val="auto"/>
              <w:kern w:val="2"/>
              <w:sz w:val="24"/>
              <w:szCs w:val="24"/>
              <w14:ligatures w14:val="standardContextual"/>
            </w:rPr>
          </w:pPr>
          <w:hyperlink w:history="1" w:anchor="_Toc198119669">
            <w:r w:rsidRPr="00280318">
              <w:rPr>
                <w:rStyle w:val="Hyperlink"/>
                <w:noProof/>
              </w:rPr>
              <w:t>Current Employees</w:t>
            </w:r>
            <w:r>
              <w:rPr>
                <w:noProof/>
                <w:webHidden/>
              </w:rPr>
              <w:tab/>
            </w:r>
            <w:r>
              <w:rPr>
                <w:noProof/>
                <w:webHidden/>
              </w:rPr>
              <w:fldChar w:fldCharType="begin"/>
            </w:r>
            <w:r>
              <w:rPr>
                <w:noProof/>
                <w:webHidden/>
              </w:rPr>
              <w:instrText xml:space="preserve"> PAGEREF _Toc198119669 \h </w:instrText>
            </w:r>
            <w:r>
              <w:rPr>
                <w:noProof/>
                <w:webHidden/>
              </w:rPr>
            </w:r>
            <w:r>
              <w:rPr>
                <w:noProof/>
                <w:webHidden/>
              </w:rPr>
              <w:fldChar w:fldCharType="separate"/>
            </w:r>
            <w:r>
              <w:rPr>
                <w:noProof/>
                <w:webHidden/>
              </w:rPr>
              <w:t>16</w:t>
            </w:r>
            <w:r>
              <w:rPr>
                <w:noProof/>
                <w:webHidden/>
              </w:rPr>
              <w:fldChar w:fldCharType="end"/>
            </w:r>
          </w:hyperlink>
        </w:p>
        <w:p w:rsidR="00C6603E" w:rsidRDefault="00C6603E" w14:paraId="49B7EDB5" w14:textId="126670B3">
          <w:pPr>
            <w:pStyle w:val="TOC1"/>
            <w:tabs>
              <w:tab w:val="right" w:leader="dot" w:pos="9020"/>
            </w:tabs>
            <w:rPr>
              <w:rFonts w:asciiTheme="minorHAnsi" w:hAnsiTheme="minorHAnsi" w:eastAsiaTheme="minorEastAsia" w:cstheme="minorBidi"/>
              <w:noProof/>
              <w:color w:val="auto"/>
              <w:kern w:val="2"/>
              <w:sz w:val="24"/>
              <w:szCs w:val="24"/>
              <w14:ligatures w14:val="standardContextual"/>
            </w:rPr>
          </w:pPr>
          <w:hyperlink w:history="1" w:anchor="_Toc198119670">
            <w:r w:rsidRPr="00280318">
              <w:rPr>
                <w:rStyle w:val="Hyperlink"/>
                <w:noProof/>
                <w:lang w:eastAsia="ar-SA"/>
              </w:rPr>
              <w:t>33. Monitoring and Review</w:t>
            </w:r>
            <w:r>
              <w:rPr>
                <w:noProof/>
                <w:webHidden/>
              </w:rPr>
              <w:tab/>
            </w:r>
            <w:r>
              <w:rPr>
                <w:noProof/>
                <w:webHidden/>
              </w:rPr>
              <w:fldChar w:fldCharType="begin"/>
            </w:r>
            <w:r>
              <w:rPr>
                <w:noProof/>
                <w:webHidden/>
              </w:rPr>
              <w:instrText xml:space="preserve"> PAGEREF _Toc198119670 \h </w:instrText>
            </w:r>
            <w:r>
              <w:rPr>
                <w:noProof/>
                <w:webHidden/>
              </w:rPr>
            </w:r>
            <w:r>
              <w:rPr>
                <w:noProof/>
                <w:webHidden/>
              </w:rPr>
              <w:fldChar w:fldCharType="separate"/>
            </w:r>
            <w:r>
              <w:rPr>
                <w:noProof/>
                <w:webHidden/>
              </w:rPr>
              <w:t>16</w:t>
            </w:r>
            <w:r>
              <w:rPr>
                <w:noProof/>
                <w:webHidden/>
              </w:rPr>
              <w:fldChar w:fldCharType="end"/>
            </w:r>
          </w:hyperlink>
        </w:p>
        <w:p w:rsidR="00C6603E" w:rsidRDefault="00C6603E" w14:paraId="3027130B" w14:textId="45574BE9">
          <w:pPr>
            <w:pStyle w:val="TOC1"/>
            <w:tabs>
              <w:tab w:val="right" w:leader="dot" w:pos="9020"/>
            </w:tabs>
            <w:rPr>
              <w:rFonts w:asciiTheme="minorHAnsi" w:hAnsiTheme="minorHAnsi" w:eastAsiaTheme="minorEastAsia" w:cstheme="minorBidi"/>
              <w:noProof/>
              <w:color w:val="auto"/>
              <w:kern w:val="2"/>
              <w:sz w:val="24"/>
              <w:szCs w:val="24"/>
              <w14:ligatures w14:val="standardContextual"/>
            </w:rPr>
          </w:pPr>
          <w:hyperlink w:history="1" w:anchor="_Toc198119671">
            <w:r w:rsidRPr="00280318">
              <w:rPr>
                <w:rStyle w:val="Hyperlink"/>
                <w:noProof/>
                <w:lang w:eastAsia="ar-SA"/>
              </w:rPr>
              <w:t>34. AI in Education</w:t>
            </w:r>
            <w:r>
              <w:rPr>
                <w:noProof/>
                <w:webHidden/>
              </w:rPr>
              <w:tab/>
            </w:r>
            <w:r>
              <w:rPr>
                <w:noProof/>
                <w:webHidden/>
              </w:rPr>
              <w:fldChar w:fldCharType="begin"/>
            </w:r>
            <w:r>
              <w:rPr>
                <w:noProof/>
                <w:webHidden/>
              </w:rPr>
              <w:instrText xml:space="preserve"> PAGEREF _Toc198119671 \h </w:instrText>
            </w:r>
            <w:r>
              <w:rPr>
                <w:noProof/>
                <w:webHidden/>
              </w:rPr>
            </w:r>
            <w:r>
              <w:rPr>
                <w:noProof/>
                <w:webHidden/>
              </w:rPr>
              <w:fldChar w:fldCharType="separate"/>
            </w:r>
            <w:r>
              <w:rPr>
                <w:noProof/>
                <w:webHidden/>
              </w:rPr>
              <w:t>16</w:t>
            </w:r>
            <w:r>
              <w:rPr>
                <w:noProof/>
                <w:webHidden/>
              </w:rPr>
              <w:fldChar w:fldCharType="end"/>
            </w:r>
          </w:hyperlink>
        </w:p>
        <w:p w:rsidR="00C6603E" w:rsidRDefault="00C6603E" w14:paraId="6612621D" w14:textId="4FBF6341">
          <w:pPr>
            <w:pStyle w:val="TOC1"/>
            <w:tabs>
              <w:tab w:val="right" w:leader="dot" w:pos="9020"/>
            </w:tabs>
            <w:rPr>
              <w:rFonts w:asciiTheme="minorHAnsi" w:hAnsiTheme="minorHAnsi" w:eastAsiaTheme="minorEastAsia" w:cstheme="minorBidi"/>
              <w:noProof/>
              <w:color w:val="auto"/>
              <w:kern w:val="2"/>
              <w:sz w:val="24"/>
              <w:szCs w:val="24"/>
              <w14:ligatures w14:val="standardContextual"/>
            </w:rPr>
          </w:pPr>
          <w:hyperlink w:history="1" w:anchor="_Toc198119672">
            <w:r w:rsidRPr="00280318">
              <w:rPr>
                <w:rStyle w:val="Hyperlink"/>
                <w:noProof/>
                <w:lang w:eastAsia="ar-SA"/>
              </w:rPr>
              <w:t>Appendix 1: Roles</w:t>
            </w:r>
            <w:r>
              <w:rPr>
                <w:noProof/>
                <w:webHidden/>
              </w:rPr>
              <w:tab/>
            </w:r>
            <w:r>
              <w:rPr>
                <w:noProof/>
                <w:webHidden/>
              </w:rPr>
              <w:fldChar w:fldCharType="begin"/>
            </w:r>
            <w:r>
              <w:rPr>
                <w:noProof/>
                <w:webHidden/>
              </w:rPr>
              <w:instrText xml:space="preserve"> PAGEREF _Toc198119672 \h </w:instrText>
            </w:r>
            <w:r>
              <w:rPr>
                <w:noProof/>
                <w:webHidden/>
              </w:rPr>
            </w:r>
            <w:r>
              <w:rPr>
                <w:noProof/>
                <w:webHidden/>
              </w:rPr>
              <w:fldChar w:fldCharType="separate"/>
            </w:r>
            <w:r>
              <w:rPr>
                <w:noProof/>
                <w:webHidden/>
              </w:rPr>
              <w:t>18</w:t>
            </w:r>
            <w:r>
              <w:rPr>
                <w:noProof/>
                <w:webHidden/>
              </w:rPr>
              <w:fldChar w:fldCharType="end"/>
            </w:r>
          </w:hyperlink>
        </w:p>
        <w:p w:rsidR="00C6603E" w:rsidRDefault="00C6603E" w14:paraId="6A4AD98F" w14:textId="7F8C0B24">
          <w:pPr>
            <w:pStyle w:val="TOC1"/>
            <w:tabs>
              <w:tab w:val="right" w:leader="dot" w:pos="9020"/>
            </w:tabs>
            <w:rPr>
              <w:rFonts w:asciiTheme="minorHAnsi" w:hAnsiTheme="minorHAnsi" w:eastAsiaTheme="minorEastAsia" w:cstheme="minorBidi"/>
              <w:noProof/>
              <w:color w:val="auto"/>
              <w:kern w:val="2"/>
              <w:sz w:val="24"/>
              <w:szCs w:val="24"/>
              <w14:ligatures w14:val="standardContextual"/>
            </w:rPr>
          </w:pPr>
          <w:hyperlink w:history="1" w:anchor="_Toc198119673">
            <w:r w:rsidRPr="00280318">
              <w:rPr>
                <w:rStyle w:val="Hyperlink"/>
                <w:bCs/>
                <w:noProof/>
              </w:rPr>
              <w:t xml:space="preserve">Appendix 2: </w:t>
            </w:r>
            <w:r w:rsidRPr="00280318">
              <w:rPr>
                <w:rStyle w:val="Hyperlink"/>
                <w:noProof/>
              </w:rPr>
              <w:t>Privacy Notice</w:t>
            </w:r>
            <w:r>
              <w:rPr>
                <w:noProof/>
                <w:webHidden/>
              </w:rPr>
              <w:tab/>
            </w:r>
            <w:r>
              <w:rPr>
                <w:noProof/>
                <w:webHidden/>
              </w:rPr>
              <w:fldChar w:fldCharType="begin"/>
            </w:r>
            <w:r>
              <w:rPr>
                <w:noProof/>
                <w:webHidden/>
              </w:rPr>
              <w:instrText xml:space="preserve"> PAGEREF _Toc198119673 \h </w:instrText>
            </w:r>
            <w:r>
              <w:rPr>
                <w:noProof/>
                <w:webHidden/>
              </w:rPr>
            </w:r>
            <w:r>
              <w:rPr>
                <w:noProof/>
                <w:webHidden/>
              </w:rPr>
              <w:fldChar w:fldCharType="separate"/>
            </w:r>
            <w:r>
              <w:rPr>
                <w:noProof/>
                <w:webHidden/>
              </w:rPr>
              <w:t>19</w:t>
            </w:r>
            <w:r>
              <w:rPr>
                <w:noProof/>
                <w:webHidden/>
              </w:rPr>
              <w:fldChar w:fldCharType="end"/>
            </w:r>
          </w:hyperlink>
        </w:p>
        <w:p w:rsidR="00C6603E" w:rsidRDefault="00C6603E" w14:paraId="548939C9" w14:textId="2E1041BB">
          <w:pPr>
            <w:pStyle w:val="TOC1"/>
            <w:tabs>
              <w:tab w:val="right" w:leader="dot" w:pos="9020"/>
            </w:tabs>
            <w:rPr>
              <w:rFonts w:asciiTheme="minorHAnsi" w:hAnsiTheme="minorHAnsi" w:eastAsiaTheme="minorEastAsia" w:cstheme="minorBidi"/>
              <w:noProof/>
              <w:color w:val="auto"/>
              <w:kern w:val="2"/>
              <w:sz w:val="24"/>
              <w:szCs w:val="24"/>
              <w14:ligatures w14:val="standardContextual"/>
            </w:rPr>
          </w:pPr>
          <w:hyperlink w:history="1" w:anchor="_Toc198119674">
            <w:r w:rsidRPr="00280318">
              <w:rPr>
                <w:rStyle w:val="Hyperlink"/>
                <w:noProof/>
              </w:rPr>
              <w:t>Appendix 3: Data Protection Impact Assessment Template</w:t>
            </w:r>
            <w:r>
              <w:rPr>
                <w:noProof/>
                <w:webHidden/>
              </w:rPr>
              <w:tab/>
            </w:r>
            <w:r>
              <w:rPr>
                <w:noProof/>
                <w:webHidden/>
              </w:rPr>
              <w:fldChar w:fldCharType="begin"/>
            </w:r>
            <w:r>
              <w:rPr>
                <w:noProof/>
                <w:webHidden/>
              </w:rPr>
              <w:instrText xml:space="preserve"> PAGEREF _Toc198119674 \h </w:instrText>
            </w:r>
            <w:r>
              <w:rPr>
                <w:noProof/>
                <w:webHidden/>
              </w:rPr>
            </w:r>
            <w:r>
              <w:rPr>
                <w:noProof/>
                <w:webHidden/>
              </w:rPr>
              <w:fldChar w:fldCharType="separate"/>
            </w:r>
            <w:r>
              <w:rPr>
                <w:noProof/>
                <w:webHidden/>
              </w:rPr>
              <w:t>20</w:t>
            </w:r>
            <w:r>
              <w:rPr>
                <w:noProof/>
                <w:webHidden/>
              </w:rPr>
              <w:fldChar w:fldCharType="end"/>
            </w:r>
          </w:hyperlink>
        </w:p>
        <w:p w:rsidR="00C6603E" w:rsidRDefault="00C6603E" w14:paraId="2F7AB102" w14:textId="76FD6EEA">
          <w:pPr>
            <w:pStyle w:val="TOC1"/>
            <w:tabs>
              <w:tab w:val="right" w:leader="dot" w:pos="9020"/>
            </w:tabs>
            <w:rPr>
              <w:rFonts w:asciiTheme="minorHAnsi" w:hAnsiTheme="minorHAnsi" w:eastAsiaTheme="minorEastAsia" w:cstheme="minorBidi"/>
              <w:noProof/>
              <w:color w:val="auto"/>
              <w:kern w:val="2"/>
              <w:sz w:val="24"/>
              <w:szCs w:val="24"/>
              <w14:ligatures w14:val="standardContextual"/>
            </w:rPr>
          </w:pPr>
          <w:hyperlink w:history="1" w:anchor="_Toc198119675">
            <w:r w:rsidRPr="00280318">
              <w:rPr>
                <w:rStyle w:val="Hyperlink"/>
                <w:noProof/>
              </w:rPr>
              <w:t>Appendix 4: Legitimate Interest Assessment Template</w:t>
            </w:r>
            <w:r>
              <w:rPr>
                <w:noProof/>
                <w:webHidden/>
              </w:rPr>
              <w:tab/>
            </w:r>
            <w:r>
              <w:rPr>
                <w:noProof/>
                <w:webHidden/>
              </w:rPr>
              <w:fldChar w:fldCharType="begin"/>
            </w:r>
            <w:r>
              <w:rPr>
                <w:noProof/>
                <w:webHidden/>
              </w:rPr>
              <w:instrText xml:space="preserve"> PAGEREF _Toc198119675 \h </w:instrText>
            </w:r>
            <w:r>
              <w:rPr>
                <w:noProof/>
                <w:webHidden/>
              </w:rPr>
            </w:r>
            <w:r>
              <w:rPr>
                <w:noProof/>
                <w:webHidden/>
              </w:rPr>
              <w:fldChar w:fldCharType="separate"/>
            </w:r>
            <w:r>
              <w:rPr>
                <w:noProof/>
                <w:webHidden/>
              </w:rPr>
              <w:t>21</w:t>
            </w:r>
            <w:r>
              <w:rPr>
                <w:noProof/>
                <w:webHidden/>
              </w:rPr>
              <w:fldChar w:fldCharType="end"/>
            </w:r>
          </w:hyperlink>
        </w:p>
        <w:p w:rsidR="00A40C23" w:rsidRDefault="00BA71CB" w14:paraId="60D83103" w14:textId="10E55D2A">
          <w:r>
            <w:fldChar w:fldCharType="end"/>
          </w:r>
        </w:p>
      </w:sdtContent>
    </w:sdt>
    <w:p w:rsidR="009642BD" w:rsidRDefault="00BA71CB" w14:paraId="60DD246B" w14:textId="77777777">
      <w:pPr>
        <w:spacing w:after="0" w:line="259" w:lineRule="auto"/>
        <w:ind w:left="0" w:firstLine="0"/>
        <w:jc w:val="left"/>
        <w:sectPr w:rsidR="009642BD" w:rsidSect="003A7586">
          <w:headerReference w:type="even" r:id="rId13"/>
          <w:headerReference w:type="default" r:id="rId14"/>
          <w:footerReference w:type="even" r:id="rId15"/>
          <w:headerReference w:type="first" r:id="rId16"/>
          <w:footerReference w:type="first" r:id="rId17"/>
          <w:pgSz w:w="11906" w:h="16838" w:orient="portrait"/>
          <w:pgMar w:top="1470" w:right="1436" w:bottom="1675" w:left="1440" w:header="480" w:footer="478" w:gutter="0"/>
          <w:pgBorders w:offsetFrom="page">
            <w:top w:val="single" w:color="auto" w:sz="4" w:space="24"/>
            <w:left w:val="single" w:color="auto" w:sz="4" w:space="24"/>
            <w:bottom w:val="single" w:color="auto" w:sz="4" w:space="24"/>
            <w:right w:val="single" w:color="auto" w:sz="4" w:space="24"/>
          </w:pgBorders>
          <w:pgNumType w:start="0"/>
          <w:cols w:space="720"/>
          <w:titlePg/>
        </w:sectPr>
      </w:pPr>
      <w:r>
        <w:t xml:space="preserve"> </w:t>
      </w:r>
    </w:p>
    <w:p w:rsidR="00984136" w:rsidP="00082A5C" w:rsidRDefault="00984136" w14:paraId="03A11281" w14:textId="77777777">
      <w:pPr>
        <w:pStyle w:val="paragraph"/>
        <w:spacing w:before="0" w:beforeAutospacing="0" w:after="0" w:afterAutospacing="0"/>
        <w:textAlignment w:val="baseline"/>
        <w:rPr>
          <w:rStyle w:val="eop"/>
          <w:rFonts w:cs="Segoe UI" w:eastAsiaTheme="minorEastAsia"/>
          <w:sz w:val="22"/>
          <w:szCs w:val="22"/>
        </w:rPr>
      </w:pPr>
      <w:bookmarkStart w:name="_Toc65758767" w:id="0"/>
    </w:p>
    <w:p w:rsidR="00984136" w:rsidP="00984136" w:rsidRDefault="00984136" w14:paraId="666EFF24" w14:textId="44F41222">
      <w:pPr>
        <w:pStyle w:val="Heading1"/>
      </w:pPr>
      <w:bookmarkStart w:name="_Toc198119622" w:id="1"/>
      <w:r>
        <w:t>May 2025 Update</w:t>
      </w:r>
      <w:bookmarkEnd w:id="1"/>
    </w:p>
    <w:p w:rsidRPr="00984136" w:rsidR="00984136" w:rsidP="00984136" w:rsidRDefault="00984136" w14:paraId="5F8D9D28" w14:textId="1984FE0A">
      <w:r>
        <w:t xml:space="preserve">Section 18 has been updated to reflect that all breaches must be recorded on the </w:t>
      </w:r>
      <w:proofErr w:type="spellStart"/>
      <w:r>
        <w:t>Handsam</w:t>
      </w:r>
      <w:proofErr w:type="spellEnd"/>
      <w:r>
        <w:t xml:space="preserve"> Breach Log.  </w:t>
      </w:r>
      <w:r w:rsidR="002E2B53">
        <w:t>The paper version of the breach log (previously appendix 4</w:t>
      </w:r>
      <w:r w:rsidR="009839DB">
        <w:t>/5</w:t>
      </w:r>
      <w:r w:rsidR="002E2B53">
        <w:t>) has been removed,</w:t>
      </w:r>
    </w:p>
    <w:p w:rsidR="00BD290E" w:rsidRDefault="00BD290E" w14:paraId="65E41781" w14:textId="7FBE1395">
      <w:pPr>
        <w:spacing w:after="160" w:line="259" w:lineRule="auto"/>
        <w:ind w:left="0" w:firstLine="0"/>
        <w:jc w:val="left"/>
        <w:rPr>
          <w:b/>
          <w:color w:val="6753A0"/>
          <w:sz w:val="32"/>
          <w:lang w:eastAsia="en-US"/>
        </w:rPr>
      </w:pPr>
      <w:r>
        <w:rPr>
          <w:lang w:eastAsia="en-US"/>
        </w:rPr>
        <w:br w:type="page"/>
      </w:r>
    </w:p>
    <w:p w:rsidR="00B70B4E" w:rsidP="00CC75B2" w:rsidRDefault="00B70B4E" w14:paraId="1ECAFF08" w14:textId="5DBE3AD6">
      <w:pPr>
        <w:pStyle w:val="Heading1"/>
        <w:tabs>
          <w:tab w:val="left" w:pos="5940"/>
        </w:tabs>
        <w:rPr>
          <w:lang w:eastAsia="en-US"/>
        </w:rPr>
      </w:pPr>
      <w:bookmarkStart w:name="_Toc198119623" w:id="2"/>
      <w:r w:rsidRPr="00B70B4E">
        <w:rPr>
          <w:lang w:eastAsia="en-US"/>
        </w:rPr>
        <w:t>Introduction</w:t>
      </w:r>
      <w:bookmarkEnd w:id="0"/>
      <w:bookmarkEnd w:id="2"/>
      <w:r w:rsidR="00CC75B2">
        <w:rPr>
          <w:lang w:eastAsia="en-US"/>
        </w:rPr>
        <w:tab/>
      </w:r>
    </w:p>
    <w:p w:rsidRPr="00B70B4E" w:rsidR="00B70B4E" w:rsidP="00B70B4E" w:rsidRDefault="00B70B4E" w14:paraId="6CA6876E" w14:textId="77777777">
      <w:pPr>
        <w:keepNext/>
        <w:keepLines/>
        <w:spacing w:before="240" w:after="0" w:line="240" w:lineRule="auto"/>
        <w:ind w:left="0" w:firstLine="0"/>
        <w:jc w:val="left"/>
        <w:outlineLvl w:val="0"/>
        <w:rPr>
          <w:rFonts w:eastAsiaTheme="majorEastAsia" w:cstheme="majorBidi"/>
          <w:b/>
          <w:color w:val="6753A0"/>
          <w:sz w:val="32"/>
          <w:szCs w:val="32"/>
          <w:lang w:eastAsia="en-US"/>
        </w:rPr>
      </w:pPr>
    </w:p>
    <w:p w:rsidRPr="00B70B4E" w:rsidR="00B70B4E" w:rsidP="00B70B4E" w:rsidRDefault="00B70B4E" w14:paraId="4BA689A3" w14:textId="77777777">
      <w:pPr>
        <w:spacing w:after="0" w:line="240" w:lineRule="auto"/>
        <w:ind w:left="0" w:firstLine="0"/>
        <w:rPr>
          <w:rFonts w:eastAsiaTheme="minorHAnsi" w:cstheme="minorBidi"/>
          <w:color w:val="auto"/>
          <w:szCs w:val="32"/>
          <w:lang w:eastAsia="en-US"/>
        </w:rPr>
      </w:pPr>
      <w:r w:rsidRPr="00B70B4E">
        <w:rPr>
          <w:rFonts w:eastAsiaTheme="minorHAnsi" w:cstheme="minorBidi"/>
          <w:color w:val="auto"/>
          <w:szCs w:val="32"/>
          <w:lang w:eastAsia="en-US"/>
        </w:rPr>
        <w:t xml:space="preserve">Our </w:t>
      </w:r>
      <w:r w:rsidRPr="00B70B4E">
        <w:rPr>
          <w:rFonts w:eastAsiaTheme="minorHAnsi" w:cstheme="minorBidi"/>
          <w:b/>
          <w:color w:val="auto"/>
          <w:szCs w:val="32"/>
          <w:lang w:eastAsia="en-US"/>
        </w:rPr>
        <w:t xml:space="preserve">vision </w:t>
      </w:r>
      <w:r w:rsidRPr="00B70B4E">
        <w:rPr>
          <w:rFonts w:eastAsiaTheme="minorHAnsi" w:cstheme="minorBidi"/>
          <w:color w:val="auto"/>
          <w:szCs w:val="32"/>
          <w:lang w:eastAsia="en-US"/>
        </w:rPr>
        <w:t xml:space="preserve">for our Trust is we exist to:  </w:t>
      </w:r>
    </w:p>
    <w:p w:rsidRPr="00B70B4E" w:rsidR="00B70B4E" w:rsidP="00B70B4E" w:rsidRDefault="00B70B4E" w14:paraId="4EFB03A9" w14:textId="77777777">
      <w:pPr>
        <w:spacing w:after="0" w:line="240" w:lineRule="auto"/>
        <w:ind w:left="0" w:firstLine="0"/>
        <w:rPr>
          <w:rFonts w:eastAsiaTheme="minorHAnsi" w:cstheme="minorBidi"/>
          <w:color w:val="auto"/>
          <w:szCs w:val="32"/>
          <w:lang w:eastAsia="en-US"/>
        </w:rPr>
      </w:pPr>
    </w:p>
    <w:p w:rsidRPr="00B70B4E" w:rsidR="00B70B4E" w:rsidP="00B70B4E" w:rsidRDefault="00B70B4E" w14:paraId="0EC8553F" w14:textId="77777777">
      <w:pPr>
        <w:spacing w:after="0" w:line="240" w:lineRule="auto"/>
        <w:ind w:left="0" w:firstLine="720"/>
        <w:rPr>
          <w:rFonts w:eastAsiaTheme="minorHAnsi" w:cstheme="minorBidi"/>
          <w:b/>
          <w:i/>
          <w:color w:val="auto"/>
          <w:lang w:eastAsia="en-US"/>
        </w:rPr>
      </w:pPr>
      <w:r w:rsidRPr="00B70B4E">
        <w:rPr>
          <w:rFonts w:eastAsiaTheme="minorHAnsi" w:cstheme="minorBidi"/>
          <w:b/>
          <w:i/>
          <w:color w:val="auto"/>
          <w:lang w:eastAsia="en-US"/>
        </w:rPr>
        <w:t>Help every child achieve their God-given potential</w:t>
      </w:r>
    </w:p>
    <w:p w:rsidRPr="00B70B4E" w:rsidR="00B70B4E" w:rsidP="00B70B4E" w:rsidRDefault="00B70B4E" w14:paraId="367B061D" w14:textId="77777777">
      <w:pPr>
        <w:spacing w:after="0" w:line="240" w:lineRule="auto"/>
        <w:ind w:left="0" w:firstLine="720"/>
        <w:rPr>
          <w:rFonts w:eastAsiaTheme="minorHAnsi" w:cstheme="minorBidi"/>
          <w:b/>
          <w:i/>
          <w:color w:val="auto"/>
          <w:lang w:eastAsia="en-US"/>
        </w:rPr>
      </w:pPr>
    </w:p>
    <w:p w:rsidRPr="00B70B4E" w:rsidR="00B70B4E" w:rsidP="00B70B4E" w:rsidRDefault="00B70B4E" w14:paraId="28A6512A" w14:textId="77777777">
      <w:pPr>
        <w:spacing w:after="0" w:line="240" w:lineRule="auto"/>
        <w:ind w:left="0" w:firstLine="0"/>
        <w:rPr>
          <w:rFonts w:eastAsiaTheme="minorHAnsi" w:cstheme="minorBidi"/>
          <w:color w:val="auto"/>
          <w:lang w:eastAsia="en-US"/>
        </w:rPr>
      </w:pPr>
      <w:r w:rsidRPr="00B70B4E">
        <w:rPr>
          <w:rFonts w:eastAsiaTheme="minorHAnsi" w:cstheme="minorBidi"/>
          <w:color w:val="auto"/>
          <w:lang w:eastAsia="en-US"/>
        </w:rPr>
        <w:t>Our</w:t>
      </w:r>
      <w:r w:rsidRPr="00B70B4E">
        <w:rPr>
          <w:rFonts w:eastAsiaTheme="minorHAnsi" w:cstheme="minorBidi"/>
          <w:b/>
          <w:color w:val="auto"/>
          <w:lang w:eastAsia="en-US"/>
        </w:rPr>
        <w:t xml:space="preserve"> aims</w:t>
      </w:r>
      <w:r w:rsidRPr="00B70B4E">
        <w:rPr>
          <w:rFonts w:eastAsiaTheme="minorHAnsi" w:cstheme="minorBidi"/>
          <w:color w:val="auto"/>
          <w:lang w:eastAsia="en-US"/>
        </w:rPr>
        <w:t xml:space="preserve"> are clear. We aim to be a Trust in which:</w:t>
      </w:r>
    </w:p>
    <w:p w:rsidRPr="00B70B4E" w:rsidR="00B70B4E" w:rsidP="00B70B4E" w:rsidRDefault="00B70B4E" w14:paraId="0F848ECE" w14:textId="77777777">
      <w:pPr>
        <w:spacing w:after="0" w:line="240" w:lineRule="auto"/>
        <w:ind w:left="0" w:firstLine="0"/>
        <w:rPr>
          <w:rFonts w:eastAsiaTheme="minorHAnsi" w:cstheme="minorBidi"/>
          <w:color w:val="auto"/>
          <w:lang w:eastAsia="en-US"/>
        </w:rPr>
      </w:pPr>
    </w:p>
    <w:p w:rsidRPr="00B70B4E" w:rsidR="00B70B4E" w:rsidP="00B70B4E" w:rsidRDefault="00B70B4E" w14:paraId="6B672071" w14:textId="77777777">
      <w:pPr>
        <w:spacing w:after="0" w:line="240" w:lineRule="auto"/>
        <w:ind w:left="720" w:firstLine="0"/>
        <w:rPr>
          <w:rFonts w:eastAsiaTheme="minorHAnsi" w:cstheme="minorBidi"/>
          <w:color w:val="auto"/>
          <w:lang w:eastAsia="en-US"/>
        </w:rPr>
      </w:pPr>
      <w:r w:rsidRPr="00B70B4E">
        <w:rPr>
          <w:rFonts w:eastAsiaTheme="minorHAnsi" w:cstheme="minorBidi"/>
          <w:b/>
          <w:color w:val="6753A0"/>
          <w:sz w:val="32"/>
          <w:lang w:eastAsia="en-US"/>
        </w:rPr>
        <w:t>D</w:t>
      </w:r>
      <w:r w:rsidRPr="00B70B4E">
        <w:rPr>
          <w:rFonts w:eastAsiaTheme="minorHAnsi" w:cstheme="minorBidi"/>
          <w:color w:val="auto"/>
          <w:lang w:eastAsia="en-US"/>
        </w:rPr>
        <w:t>eveloping the whole child means pupils achieve and maximise their potential</w:t>
      </w:r>
    </w:p>
    <w:p w:rsidRPr="00B70B4E" w:rsidR="00B70B4E" w:rsidP="00B70B4E" w:rsidRDefault="00B70B4E" w14:paraId="6E548450" w14:textId="77777777">
      <w:pPr>
        <w:spacing w:after="0" w:line="240" w:lineRule="auto"/>
        <w:ind w:left="720" w:firstLine="0"/>
        <w:rPr>
          <w:rFonts w:eastAsiaTheme="minorHAnsi" w:cstheme="minorBidi"/>
          <w:color w:val="auto"/>
          <w:lang w:eastAsia="en-US"/>
        </w:rPr>
      </w:pPr>
      <w:r w:rsidRPr="00B70B4E">
        <w:rPr>
          <w:rFonts w:eastAsiaTheme="minorHAnsi" w:cstheme="minorBidi"/>
          <w:b/>
          <w:color w:val="6753A0"/>
          <w:sz w:val="32"/>
          <w:lang w:eastAsia="en-US"/>
        </w:rPr>
        <w:t>C</w:t>
      </w:r>
      <w:r w:rsidRPr="00B70B4E">
        <w:rPr>
          <w:rFonts w:eastAsiaTheme="minorHAnsi" w:cstheme="minorBidi"/>
          <w:color w:val="auto"/>
          <w:lang w:eastAsia="en-US"/>
        </w:rPr>
        <w:t>ontinued development of staff is valued and improves education for young people</w:t>
      </w:r>
    </w:p>
    <w:p w:rsidRPr="00B70B4E" w:rsidR="00B70B4E" w:rsidP="00B70B4E" w:rsidRDefault="00B70B4E" w14:paraId="3B64D53E" w14:textId="77777777">
      <w:pPr>
        <w:spacing w:after="0" w:line="240" w:lineRule="auto"/>
        <w:ind w:left="720" w:firstLine="0"/>
        <w:rPr>
          <w:rFonts w:eastAsiaTheme="minorHAnsi" w:cstheme="minorBidi"/>
          <w:color w:val="auto"/>
          <w:lang w:eastAsia="en-US"/>
        </w:rPr>
      </w:pPr>
      <w:r w:rsidRPr="00B70B4E">
        <w:rPr>
          <w:rFonts w:eastAsiaTheme="minorHAnsi" w:cstheme="minorBidi"/>
          <w:b/>
          <w:color w:val="C1AF5A"/>
          <w:sz w:val="32"/>
          <w:lang w:eastAsia="en-US"/>
        </w:rPr>
        <w:t>A</w:t>
      </w:r>
      <w:r w:rsidRPr="00B70B4E">
        <w:rPr>
          <w:rFonts w:eastAsiaTheme="minorHAnsi" w:cstheme="minorBidi"/>
          <w:color w:val="auto"/>
          <w:lang w:eastAsia="en-US"/>
        </w:rPr>
        <w:t xml:space="preserve">ll schools are improving and perform above national expectations </w:t>
      </w:r>
    </w:p>
    <w:p w:rsidRPr="00B70B4E" w:rsidR="00B70B4E" w:rsidP="00B70B4E" w:rsidRDefault="00B70B4E" w14:paraId="26557FD2" w14:textId="77777777">
      <w:pPr>
        <w:spacing w:after="0" w:line="240" w:lineRule="auto"/>
        <w:ind w:left="720" w:firstLine="0"/>
        <w:rPr>
          <w:rFonts w:eastAsiaTheme="minorHAnsi" w:cstheme="minorBidi"/>
          <w:color w:val="auto"/>
          <w:lang w:eastAsia="en-US"/>
        </w:rPr>
      </w:pPr>
      <w:r w:rsidRPr="00B70B4E">
        <w:rPr>
          <w:rFonts w:eastAsiaTheme="minorHAnsi" w:cstheme="minorBidi"/>
          <w:b/>
          <w:color w:val="ED5DA0"/>
          <w:sz w:val="32"/>
          <w:lang w:eastAsia="en-US"/>
        </w:rPr>
        <w:t>T</w:t>
      </w:r>
      <w:r w:rsidRPr="00B70B4E">
        <w:rPr>
          <w:rFonts w:eastAsiaTheme="minorHAnsi" w:cstheme="minorBidi"/>
          <w:color w:val="auto"/>
          <w:lang w:eastAsia="en-US"/>
        </w:rPr>
        <w:t xml:space="preserve">he distinct Christian identity of each academy develops and is celebrated </w:t>
      </w:r>
    </w:p>
    <w:p w:rsidRPr="00B70B4E" w:rsidR="00B70B4E" w:rsidP="00B70B4E" w:rsidRDefault="00B70B4E" w14:paraId="39155C07" w14:textId="77777777">
      <w:pPr>
        <w:spacing w:after="0" w:line="240" w:lineRule="auto"/>
        <w:ind w:left="720" w:firstLine="0"/>
        <w:rPr>
          <w:rFonts w:eastAsiaTheme="minorHAnsi" w:cstheme="minorBidi"/>
          <w:color w:val="auto"/>
          <w:lang w:eastAsia="en-US"/>
        </w:rPr>
      </w:pPr>
    </w:p>
    <w:p w:rsidRPr="00B70B4E" w:rsidR="00B70B4E" w:rsidP="00B70B4E" w:rsidRDefault="00B70B4E" w14:paraId="03784FFD" w14:textId="77777777">
      <w:pPr>
        <w:spacing w:after="0" w:line="240" w:lineRule="auto"/>
        <w:ind w:left="0" w:firstLine="0"/>
        <w:rPr>
          <w:rFonts w:eastAsiaTheme="minorHAnsi" w:cstheme="minorBidi"/>
          <w:color w:val="auto"/>
          <w:lang w:eastAsia="en-US"/>
        </w:rPr>
      </w:pPr>
      <w:r w:rsidRPr="00B70B4E">
        <w:rPr>
          <w:rFonts w:eastAsiaTheme="minorHAnsi" w:cstheme="minorBidi"/>
          <w:color w:val="auto"/>
          <w:lang w:eastAsia="en-US"/>
        </w:rPr>
        <w:t xml:space="preserve">Our work as a Trust is underpinned by shared </w:t>
      </w:r>
      <w:r w:rsidRPr="00B70B4E">
        <w:rPr>
          <w:rFonts w:eastAsiaTheme="minorHAnsi" w:cstheme="minorBidi"/>
          <w:b/>
          <w:color w:val="000000" w:themeColor="text1"/>
          <w:lang w:eastAsia="en-US"/>
        </w:rPr>
        <w:t>values</w:t>
      </w:r>
      <w:r w:rsidRPr="00B70B4E">
        <w:rPr>
          <w:rFonts w:eastAsiaTheme="minorHAnsi" w:cstheme="minorBidi"/>
          <w:color w:val="auto"/>
          <w:lang w:eastAsia="en-US"/>
        </w:rPr>
        <w:t xml:space="preserve">. They are taken from the Church of England’s vision for Education and guide the work of Trust Centre team. They are: </w:t>
      </w:r>
    </w:p>
    <w:p w:rsidRPr="00B70B4E" w:rsidR="00B70B4E" w:rsidP="00B70B4E" w:rsidRDefault="00B70B4E" w14:paraId="39A14F6A" w14:textId="77777777">
      <w:pPr>
        <w:spacing w:after="0" w:line="240" w:lineRule="auto"/>
        <w:ind w:left="0" w:firstLine="720"/>
        <w:rPr>
          <w:rFonts w:eastAsiaTheme="minorHAnsi" w:cstheme="minorBidi"/>
          <w:b/>
          <w:color w:val="auto"/>
          <w:lang w:eastAsia="en-US"/>
        </w:rPr>
      </w:pPr>
    </w:p>
    <w:p w:rsidRPr="00B70B4E" w:rsidR="00B70B4E" w:rsidP="00B70B4E" w:rsidRDefault="00B70B4E" w14:paraId="7C705951" w14:textId="77777777">
      <w:pPr>
        <w:spacing w:after="0" w:line="240" w:lineRule="auto"/>
        <w:ind w:left="0" w:firstLine="720"/>
        <w:rPr>
          <w:rFonts w:eastAsiaTheme="minorHAnsi" w:cstheme="minorBidi"/>
          <w:b/>
          <w:color w:val="auto"/>
          <w:lang w:eastAsia="en-US"/>
        </w:rPr>
      </w:pPr>
      <w:r w:rsidRPr="00B70B4E">
        <w:rPr>
          <w:rFonts w:eastAsiaTheme="minorHAnsi" w:cstheme="minorBidi"/>
          <w:b/>
          <w:color w:val="auto"/>
          <w:lang w:eastAsia="en-US"/>
        </w:rPr>
        <w:t>Aspiration</w:t>
      </w:r>
    </w:p>
    <w:p w:rsidRPr="00B70B4E" w:rsidR="00B70B4E" w:rsidP="00B70B4E" w:rsidRDefault="00B70B4E" w14:paraId="7D1F6106" w14:textId="77777777">
      <w:pPr>
        <w:spacing w:after="0" w:line="240" w:lineRule="auto"/>
        <w:ind w:left="0" w:firstLine="720"/>
        <w:rPr>
          <w:rFonts w:eastAsiaTheme="minorHAnsi" w:cstheme="minorBidi"/>
          <w:color w:val="auto"/>
          <w:lang w:eastAsia="en-US"/>
        </w:rPr>
      </w:pPr>
      <w:r w:rsidRPr="00B70B4E">
        <w:rPr>
          <w:rFonts w:eastAsiaTheme="minorHAnsi" w:cstheme="minorBidi"/>
          <w:color w:val="auto"/>
          <w:lang w:eastAsia="en-US"/>
        </w:rPr>
        <w:t>I can do all things through Christ who strengthens me</w:t>
      </w:r>
    </w:p>
    <w:p w:rsidRPr="00B70B4E" w:rsidR="00B70B4E" w:rsidP="00B70B4E" w:rsidRDefault="00B70B4E" w14:paraId="37DA12E6" w14:textId="77777777">
      <w:pPr>
        <w:spacing w:after="0" w:line="240" w:lineRule="auto"/>
        <w:ind w:left="0" w:firstLine="720"/>
        <w:rPr>
          <w:rFonts w:eastAsiaTheme="minorHAnsi" w:cstheme="minorBidi"/>
          <w:color w:val="auto"/>
          <w:lang w:eastAsia="en-US"/>
        </w:rPr>
      </w:pPr>
      <w:r w:rsidRPr="00B70B4E">
        <w:rPr>
          <w:rFonts w:eastAsiaTheme="minorHAnsi" w:cstheme="minorBidi"/>
          <w:color w:val="auto"/>
          <w:lang w:eastAsia="en-US"/>
        </w:rPr>
        <w:t>(Philippians 4 vs 13).</w:t>
      </w:r>
    </w:p>
    <w:p w:rsidRPr="00B70B4E" w:rsidR="00B70B4E" w:rsidP="00B70B4E" w:rsidRDefault="00B70B4E" w14:paraId="4413D4CD" w14:textId="77777777">
      <w:pPr>
        <w:spacing w:after="0" w:line="240" w:lineRule="auto"/>
        <w:ind w:left="0" w:firstLine="720"/>
        <w:rPr>
          <w:rFonts w:eastAsiaTheme="minorHAnsi" w:cstheme="minorBidi"/>
          <w:b/>
          <w:color w:val="auto"/>
          <w:lang w:eastAsia="en-US"/>
        </w:rPr>
      </w:pPr>
    </w:p>
    <w:p w:rsidRPr="00B70B4E" w:rsidR="00B70B4E" w:rsidP="00B70B4E" w:rsidRDefault="00B70B4E" w14:paraId="47D78EBE" w14:textId="77777777">
      <w:pPr>
        <w:spacing w:after="0" w:line="240" w:lineRule="auto"/>
        <w:ind w:left="0" w:firstLine="720"/>
        <w:rPr>
          <w:rFonts w:eastAsiaTheme="minorHAnsi" w:cstheme="minorBidi"/>
          <w:b/>
          <w:color w:val="auto"/>
          <w:lang w:eastAsia="en-US"/>
        </w:rPr>
      </w:pPr>
      <w:r w:rsidRPr="00B70B4E">
        <w:rPr>
          <w:rFonts w:eastAsiaTheme="minorHAnsi" w:cstheme="minorBidi"/>
          <w:b/>
          <w:color w:val="auto"/>
          <w:lang w:eastAsia="en-US"/>
        </w:rPr>
        <w:t>Wisdom</w:t>
      </w:r>
    </w:p>
    <w:p w:rsidRPr="00B70B4E" w:rsidR="00B70B4E" w:rsidP="00B70B4E" w:rsidRDefault="00B70B4E" w14:paraId="338BF9CC" w14:textId="77777777">
      <w:pPr>
        <w:spacing w:after="0" w:line="240" w:lineRule="auto"/>
        <w:ind w:left="720" w:firstLine="0"/>
        <w:rPr>
          <w:rFonts w:eastAsiaTheme="minorHAnsi" w:cstheme="minorBidi"/>
          <w:color w:val="auto"/>
          <w:lang w:eastAsia="en-US"/>
        </w:rPr>
      </w:pPr>
      <w:r w:rsidRPr="00B70B4E">
        <w:rPr>
          <w:rFonts w:eastAsiaTheme="minorHAnsi" w:cstheme="minorBidi"/>
          <w:color w:val="auto"/>
          <w:lang w:eastAsia="en-US"/>
        </w:rPr>
        <w:t xml:space="preserve">Listen to advice and accept discipline, and at the end you will be counted among the wise </w:t>
      </w:r>
    </w:p>
    <w:p w:rsidRPr="00B70B4E" w:rsidR="00B70B4E" w:rsidP="00B70B4E" w:rsidRDefault="00B70B4E" w14:paraId="1BFADABB" w14:textId="77777777">
      <w:pPr>
        <w:spacing w:after="0" w:line="240" w:lineRule="auto"/>
        <w:ind w:left="720" w:firstLine="0"/>
        <w:rPr>
          <w:rFonts w:eastAsiaTheme="minorHAnsi" w:cstheme="minorBidi"/>
          <w:i/>
          <w:color w:val="auto"/>
          <w:lang w:eastAsia="en-US"/>
        </w:rPr>
      </w:pPr>
      <w:r w:rsidRPr="00B70B4E">
        <w:rPr>
          <w:rFonts w:eastAsiaTheme="minorHAnsi" w:cstheme="minorBidi"/>
          <w:color w:val="auto"/>
          <w:lang w:eastAsia="en-US"/>
        </w:rPr>
        <w:t>(Proverbs 19 vs 20)</w:t>
      </w:r>
      <w:r w:rsidRPr="00B70B4E">
        <w:rPr>
          <w:rFonts w:eastAsiaTheme="minorHAnsi" w:cstheme="minorBidi"/>
          <w:i/>
          <w:color w:val="auto"/>
          <w:lang w:eastAsia="en-US"/>
        </w:rPr>
        <w:t xml:space="preserve"> </w:t>
      </w:r>
      <w:r w:rsidRPr="00B70B4E">
        <w:rPr>
          <w:rFonts w:eastAsiaTheme="minorHAnsi" w:cstheme="minorBidi"/>
          <w:i/>
          <w:color w:val="auto"/>
          <w:lang w:eastAsia="en-US"/>
        </w:rPr>
        <w:tab/>
      </w:r>
    </w:p>
    <w:p w:rsidRPr="00B70B4E" w:rsidR="00B70B4E" w:rsidP="00B70B4E" w:rsidRDefault="00B70B4E" w14:paraId="01A606B0" w14:textId="77777777">
      <w:pPr>
        <w:spacing w:after="0" w:line="240" w:lineRule="auto"/>
        <w:ind w:left="720" w:firstLine="0"/>
        <w:rPr>
          <w:rFonts w:eastAsiaTheme="minorHAnsi" w:cstheme="minorBidi"/>
          <w:i/>
          <w:color w:val="auto"/>
          <w:lang w:eastAsia="en-US"/>
        </w:rPr>
      </w:pPr>
    </w:p>
    <w:p w:rsidRPr="00B70B4E" w:rsidR="00B70B4E" w:rsidP="00B70B4E" w:rsidRDefault="00B70B4E" w14:paraId="595B3DBE" w14:textId="77777777">
      <w:pPr>
        <w:spacing w:after="0" w:line="240" w:lineRule="auto"/>
        <w:ind w:left="720" w:firstLine="0"/>
        <w:rPr>
          <w:rFonts w:eastAsiaTheme="minorHAnsi" w:cstheme="minorBidi"/>
          <w:b/>
          <w:color w:val="auto"/>
          <w:lang w:eastAsia="en-US"/>
        </w:rPr>
      </w:pPr>
      <w:r w:rsidRPr="00B70B4E">
        <w:rPr>
          <w:rFonts w:eastAsiaTheme="minorHAnsi" w:cstheme="minorBidi"/>
          <w:b/>
          <w:color w:val="auto"/>
          <w:lang w:eastAsia="en-US"/>
        </w:rPr>
        <w:t xml:space="preserve">Respect </w:t>
      </w:r>
    </w:p>
    <w:p w:rsidRPr="00B70B4E" w:rsidR="00B70B4E" w:rsidP="00B70B4E" w:rsidRDefault="00B70B4E" w14:paraId="1C5C7785" w14:textId="77777777">
      <w:pPr>
        <w:spacing w:after="0" w:line="240" w:lineRule="auto"/>
        <w:ind w:left="720" w:firstLine="0"/>
        <w:rPr>
          <w:rFonts w:eastAsiaTheme="minorHAnsi" w:cstheme="minorBidi"/>
          <w:color w:val="auto"/>
          <w:lang w:eastAsia="en-US"/>
        </w:rPr>
      </w:pPr>
      <w:proofErr w:type="gramStart"/>
      <w:r w:rsidRPr="00B70B4E">
        <w:rPr>
          <w:rFonts w:eastAsiaTheme="minorHAnsi" w:cstheme="minorBidi"/>
          <w:color w:val="auto"/>
          <w:lang w:eastAsia="en-US"/>
        </w:rPr>
        <w:t>So</w:t>
      </w:r>
      <w:proofErr w:type="gramEnd"/>
      <w:r w:rsidRPr="00B70B4E">
        <w:rPr>
          <w:rFonts w:eastAsiaTheme="minorHAnsi" w:cstheme="minorBidi"/>
          <w:color w:val="auto"/>
          <w:lang w:eastAsia="en-US"/>
        </w:rPr>
        <w:t xml:space="preserve"> in everything do to others what you would have them do to you </w:t>
      </w:r>
    </w:p>
    <w:p w:rsidRPr="00B70B4E" w:rsidR="00B70B4E" w:rsidP="00B70B4E" w:rsidRDefault="00B70B4E" w14:paraId="2261F1ED" w14:textId="77777777">
      <w:pPr>
        <w:spacing w:after="0" w:line="240" w:lineRule="auto"/>
        <w:ind w:left="720" w:firstLine="0"/>
        <w:rPr>
          <w:rFonts w:eastAsiaTheme="minorHAnsi" w:cstheme="minorBidi"/>
          <w:color w:val="auto"/>
          <w:lang w:eastAsia="en-US"/>
        </w:rPr>
      </w:pPr>
      <w:r w:rsidRPr="00B70B4E">
        <w:rPr>
          <w:rFonts w:eastAsiaTheme="minorHAnsi" w:cstheme="minorBidi"/>
          <w:color w:val="auto"/>
          <w:lang w:eastAsia="en-US"/>
        </w:rPr>
        <w:t>(Matthew 7 vs 12)</w:t>
      </w:r>
    </w:p>
    <w:p w:rsidRPr="00B70B4E" w:rsidR="00B70B4E" w:rsidP="00B70B4E" w:rsidRDefault="00B70B4E" w14:paraId="228AC4F3" w14:textId="77777777">
      <w:pPr>
        <w:spacing w:after="0" w:line="240" w:lineRule="auto"/>
        <w:ind w:left="0" w:firstLine="0"/>
        <w:rPr>
          <w:rFonts w:eastAsiaTheme="minorHAnsi" w:cstheme="minorBidi"/>
          <w:color w:val="000000" w:themeColor="text1"/>
          <w:lang w:eastAsia="en-US"/>
        </w:rPr>
      </w:pPr>
    </w:p>
    <w:p w:rsidRPr="00B70B4E" w:rsidR="00B70B4E" w:rsidP="00B70B4E" w:rsidRDefault="00B70B4E" w14:paraId="40B26C6E" w14:textId="77777777">
      <w:pPr>
        <w:spacing w:after="0" w:line="240" w:lineRule="auto"/>
        <w:ind w:left="0" w:firstLine="0"/>
        <w:rPr>
          <w:rFonts w:eastAsiaTheme="minorHAnsi" w:cstheme="minorBidi"/>
          <w:color w:val="000000" w:themeColor="text1"/>
          <w:lang w:eastAsia="en-US"/>
        </w:rPr>
      </w:pPr>
      <w:r w:rsidRPr="00B70B4E">
        <w:rPr>
          <w:rFonts w:eastAsia="Times New Roman" w:cstheme="minorBidi"/>
          <w:color w:val="000000" w:themeColor="text1"/>
          <w:lang w:eastAsia="en-US"/>
        </w:rPr>
        <w:t xml:space="preserve">Our vision of helping every child achieve their God-given potential is aligned with the Church of England’s vision for education and is underpinned by the Bible verse from John: </w:t>
      </w:r>
      <w:r w:rsidRPr="00B70B4E">
        <w:rPr>
          <w:rFonts w:eastAsiaTheme="minorHAnsi" w:cstheme="minorBidi"/>
          <w:i/>
          <w:color w:val="000000" w:themeColor="text1"/>
          <w:lang w:eastAsia="en-US"/>
        </w:rPr>
        <w:t xml:space="preserve">I have come that they may have </w:t>
      </w:r>
      <w:proofErr w:type="gramStart"/>
      <w:r w:rsidRPr="00B70B4E">
        <w:rPr>
          <w:rFonts w:eastAsiaTheme="minorHAnsi" w:cstheme="minorBidi"/>
          <w:i/>
          <w:color w:val="000000" w:themeColor="text1"/>
          <w:lang w:eastAsia="en-US"/>
        </w:rPr>
        <w:t>life, and</w:t>
      </w:r>
      <w:proofErr w:type="gramEnd"/>
      <w:r w:rsidRPr="00B70B4E">
        <w:rPr>
          <w:rFonts w:eastAsiaTheme="minorHAnsi" w:cstheme="minorBidi"/>
          <w:i/>
          <w:color w:val="000000" w:themeColor="text1"/>
          <w:lang w:eastAsia="en-US"/>
        </w:rPr>
        <w:t xml:space="preserve"> have it to the full</w:t>
      </w:r>
      <w:r w:rsidRPr="00B70B4E">
        <w:rPr>
          <w:rFonts w:eastAsiaTheme="minorHAnsi" w:cstheme="minorBidi"/>
          <w:color w:val="000000" w:themeColor="text1"/>
          <w:lang w:eastAsia="en-US"/>
        </w:rPr>
        <w:t>.</w:t>
      </w:r>
    </w:p>
    <w:p w:rsidRPr="00B70B4E" w:rsidR="00B70B4E" w:rsidP="00B70B4E" w:rsidRDefault="00B70B4E" w14:paraId="17F67CBF" w14:textId="77777777">
      <w:pPr>
        <w:spacing w:after="0" w:line="240" w:lineRule="auto"/>
        <w:ind w:left="0" w:firstLine="0"/>
        <w:rPr>
          <w:rFonts w:eastAsiaTheme="minorHAnsi" w:cstheme="minorBidi"/>
          <w:color w:val="000000" w:themeColor="text1"/>
          <w:lang w:eastAsia="en-US"/>
        </w:rPr>
      </w:pPr>
    </w:p>
    <w:p w:rsidR="00B70B4E" w:rsidRDefault="00B70B4E" w14:paraId="661C7B7C" w14:textId="77777777">
      <w:pPr>
        <w:spacing w:after="0" w:line="259" w:lineRule="auto"/>
        <w:ind w:left="0" w:firstLine="0"/>
        <w:jc w:val="left"/>
      </w:pPr>
    </w:p>
    <w:p w:rsidR="00A40C23" w:rsidRDefault="00BA71CB" w14:paraId="6DBA248D" w14:textId="77777777">
      <w:pPr>
        <w:spacing w:after="0" w:line="259" w:lineRule="auto"/>
        <w:ind w:left="0" w:firstLine="0"/>
        <w:jc w:val="left"/>
      </w:pPr>
      <w:r>
        <w:t xml:space="preserve"> </w:t>
      </w:r>
    </w:p>
    <w:p w:rsidR="00BA356D" w:rsidP="00E34B24" w:rsidRDefault="00BA71CB" w14:paraId="76DE6B72" w14:textId="7D58587D">
      <w:pPr>
        <w:spacing w:after="0" w:line="259" w:lineRule="auto"/>
        <w:ind w:left="0" w:firstLine="0"/>
        <w:jc w:val="left"/>
        <w:sectPr w:rsidR="00BA356D" w:rsidSect="003A7586">
          <w:headerReference w:type="default" r:id="rId18"/>
          <w:footerReference w:type="default" r:id="rId19"/>
          <w:footerReference w:type="first" r:id="rId20"/>
          <w:pgSz w:w="11906" w:h="16838" w:orient="portrait"/>
          <w:pgMar w:top="1470" w:right="1436" w:bottom="1675" w:left="1440" w:header="567" w:footer="567" w:gutter="0"/>
          <w:pgBorders w:offsetFrom="page">
            <w:top w:val="single" w:color="auto" w:sz="4" w:space="24"/>
            <w:left w:val="single" w:color="auto" w:sz="4" w:space="24"/>
            <w:bottom w:val="single" w:color="auto" w:sz="4" w:space="24"/>
            <w:right w:val="single" w:color="auto" w:sz="4" w:space="24"/>
          </w:pgBorders>
          <w:pgNumType w:start="1"/>
          <w:cols w:space="720"/>
          <w:docGrid w:linePitch="299"/>
        </w:sectPr>
      </w:pPr>
      <w:r>
        <w:t xml:space="preserve"> </w:t>
      </w:r>
    </w:p>
    <w:p w:rsidRPr="008D52CD" w:rsidR="008D52CD" w:rsidP="00146B5C" w:rsidRDefault="008D52CD" w14:paraId="7FF98DD8" w14:textId="15943894">
      <w:pPr>
        <w:pStyle w:val="Heading1"/>
      </w:pPr>
      <w:bookmarkStart w:name="_Toc198119624" w:id="3"/>
      <w:r w:rsidRPr="008D52CD">
        <w:t>UK GDPR Adequacy Decision</w:t>
      </w:r>
      <w:bookmarkEnd w:id="3"/>
    </w:p>
    <w:p w:rsidRPr="008D52CD" w:rsidR="008D52CD" w:rsidP="008D52CD" w:rsidRDefault="008D52CD" w14:paraId="23C3822B" w14:textId="77777777">
      <w:pPr>
        <w:spacing w:after="0" w:line="276" w:lineRule="auto"/>
        <w:ind w:left="0" w:firstLine="0"/>
        <w:rPr>
          <w:rFonts w:eastAsia="Times New Roman" w:cs="Arial"/>
          <w:color w:val="000000" w:themeColor="text1"/>
          <w:lang w:val="en-US"/>
        </w:rPr>
      </w:pPr>
      <w:r w:rsidRPr="008D52CD">
        <w:rPr>
          <w:rFonts w:eastAsia="Times New Roman" w:cs="Arial"/>
          <w:color w:val="000000" w:themeColor="text1"/>
          <w:lang w:val="en-US"/>
        </w:rPr>
        <w:t xml:space="preserve">On 28th June 2021, the European Union (EU) formally </w:t>
      </w:r>
      <w:proofErr w:type="spellStart"/>
      <w:r w:rsidRPr="008D52CD">
        <w:rPr>
          <w:rFonts w:eastAsia="Times New Roman" w:cs="Arial"/>
          <w:color w:val="000000" w:themeColor="text1"/>
          <w:lang w:val="en-US"/>
        </w:rPr>
        <w:t>recognised</w:t>
      </w:r>
      <w:proofErr w:type="spellEnd"/>
      <w:r w:rsidRPr="008D52CD">
        <w:rPr>
          <w:rFonts w:eastAsia="Times New Roman" w:cs="Arial"/>
          <w:color w:val="000000" w:themeColor="text1"/>
          <w:lang w:val="en-US"/>
        </w:rPr>
        <w:t xml:space="preserve"> the UK’s high data protection standards after more than a year of talks. This will allow the continued seamless flow of personal data from the EU to the UK. This means that if your educational facility receives personal data from the EU or EEA it can continue to flow as before and you do not need to take further action, unless the data falls within the scope of the DPA 2018 immigration exemption.</w:t>
      </w:r>
    </w:p>
    <w:p w:rsidRPr="008D52CD" w:rsidR="008D52CD" w:rsidP="008D52CD" w:rsidRDefault="008D52CD" w14:paraId="1E657846" w14:textId="77777777">
      <w:pPr>
        <w:spacing w:after="0" w:line="276" w:lineRule="auto"/>
        <w:ind w:left="0" w:firstLine="0"/>
        <w:rPr>
          <w:rFonts w:eastAsia="Times New Roman" w:cs="Arial"/>
          <w:color w:val="000000" w:themeColor="text1"/>
          <w:lang w:val="en-US"/>
        </w:rPr>
      </w:pPr>
    </w:p>
    <w:p w:rsidRPr="008D52CD" w:rsidR="008D52CD" w:rsidP="008D52CD" w:rsidRDefault="008D52CD" w14:paraId="35C3E84D" w14:textId="77777777">
      <w:pPr>
        <w:spacing w:after="0" w:line="276" w:lineRule="auto"/>
        <w:ind w:left="0" w:firstLine="0"/>
        <w:rPr>
          <w:rFonts w:eastAsia="Times New Roman" w:cs="Arial"/>
          <w:color w:val="000000" w:themeColor="text1"/>
          <w:lang w:val="en-US"/>
        </w:rPr>
      </w:pPr>
      <w:r w:rsidRPr="008D52CD">
        <w:rPr>
          <w:rFonts w:eastAsia="Times New Roman" w:cs="Arial"/>
          <w:color w:val="000000" w:themeColor="text1"/>
          <w:lang w:val="en-US"/>
        </w:rPr>
        <w:t xml:space="preserve">The EU GDPR is an EU </w:t>
      </w:r>
      <w:proofErr w:type="gramStart"/>
      <w:r w:rsidRPr="008D52CD">
        <w:rPr>
          <w:rFonts w:eastAsia="Times New Roman" w:cs="Arial"/>
          <w:color w:val="000000" w:themeColor="text1"/>
          <w:lang w:val="en-US"/>
        </w:rPr>
        <w:t>Regulation</w:t>
      </w:r>
      <w:proofErr w:type="gramEnd"/>
      <w:r w:rsidRPr="008D52CD">
        <w:rPr>
          <w:rFonts w:eastAsia="Times New Roman" w:cs="Arial"/>
          <w:color w:val="000000" w:themeColor="text1"/>
          <w:lang w:val="en-US"/>
        </w:rPr>
        <w:t xml:space="preserve"> and it no longer applies to the UK. If you operate inside the UK, you need to comply with the Data Protection Act 2018 (DPA 2018).</w:t>
      </w:r>
    </w:p>
    <w:p w:rsidRPr="008D52CD" w:rsidR="008D52CD" w:rsidP="008D52CD" w:rsidRDefault="008D52CD" w14:paraId="37B3A7C4" w14:textId="77777777">
      <w:pPr>
        <w:spacing w:after="0" w:line="276" w:lineRule="auto"/>
        <w:ind w:left="0" w:firstLine="0"/>
        <w:rPr>
          <w:rFonts w:eastAsia="Times New Roman" w:cs="Arial"/>
          <w:color w:val="000000" w:themeColor="text1"/>
          <w:lang w:val="en-US"/>
        </w:rPr>
      </w:pPr>
    </w:p>
    <w:p w:rsidRPr="008D52CD" w:rsidR="008D52CD" w:rsidP="008D52CD" w:rsidRDefault="008D52CD" w14:paraId="0237E339" w14:textId="77777777">
      <w:pPr>
        <w:spacing w:after="0" w:line="276" w:lineRule="auto"/>
        <w:ind w:left="0" w:firstLine="0"/>
        <w:rPr>
          <w:rFonts w:eastAsia="Times New Roman" w:cs="Arial"/>
          <w:color w:val="000000" w:themeColor="text1"/>
          <w:lang w:val="en-US"/>
        </w:rPr>
      </w:pPr>
      <w:r w:rsidRPr="008D52CD">
        <w:rPr>
          <w:rFonts w:eastAsia="Times New Roman" w:cs="Arial"/>
          <w:color w:val="000000" w:themeColor="text1"/>
          <w:lang w:val="en-US"/>
        </w:rPr>
        <w:t>In practice, there will be very little change to the core data protection principles, rights, and obligations. Schools will not need to make any new arrangements if they currently transfer data from the UK to the EEA. Unless your facility holds or processes data transferred for the purposes of immigration control (or data that otherwise falls within the UK immigration exemption), data can still flow freely from the EEA.</w:t>
      </w:r>
    </w:p>
    <w:p w:rsidRPr="008D52CD" w:rsidR="008D52CD" w:rsidP="008D52CD" w:rsidRDefault="008D52CD" w14:paraId="3514AD17" w14:textId="77777777">
      <w:pPr>
        <w:spacing w:after="0" w:line="276" w:lineRule="auto"/>
        <w:ind w:left="0" w:firstLine="0"/>
        <w:rPr>
          <w:rFonts w:eastAsia="Times New Roman" w:cs="Arial"/>
          <w:color w:val="000000" w:themeColor="text1"/>
          <w:lang w:val="en-US"/>
        </w:rPr>
      </w:pPr>
    </w:p>
    <w:p w:rsidRPr="008D52CD" w:rsidR="008D52CD" w:rsidP="008D52CD" w:rsidRDefault="008D52CD" w14:paraId="75412BB6" w14:textId="77777777">
      <w:pPr>
        <w:spacing w:after="0" w:line="276" w:lineRule="auto"/>
        <w:ind w:left="0" w:firstLine="0"/>
        <w:rPr>
          <w:rFonts w:eastAsia="Times New Roman" w:cs="Arial"/>
          <w:color w:val="000000" w:themeColor="text1"/>
          <w:lang w:val="en-US"/>
        </w:rPr>
      </w:pPr>
      <w:r w:rsidRPr="008D52CD">
        <w:rPr>
          <w:rFonts w:eastAsia="Times New Roman" w:cs="Arial"/>
          <w:color w:val="000000" w:themeColor="text1"/>
          <w:lang w:val="en-US"/>
        </w:rPr>
        <w:t>The UK will retain this status for four years, but the European commission warned that it could be withdrawn at any time if UK law was no longer deemed to offer EU citizens protection over how their data was used.</w:t>
      </w:r>
    </w:p>
    <w:p w:rsidRPr="008D52CD" w:rsidR="008D52CD" w:rsidP="008D52CD" w:rsidRDefault="008D52CD" w14:paraId="6036EC96" w14:textId="77777777">
      <w:pPr>
        <w:spacing w:after="0" w:line="276" w:lineRule="auto"/>
        <w:ind w:left="0" w:firstLine="0"/>
        <w:rPr>
          <w:rFonts w:eastAsia="Times New Roman" w:cs="Arial"/>
          <w:color w:val="000000" w:themeColor="text1"/>
          <w:lang w:val="en-US"/>
        </w:rPr>
      </w:pPr>
    </w:p>
    <w:p w:rsidRPr="00CA2549" w:rsidR="00146B5C" w:rsidP="008D52CD" w:rsidRDefault="008D52CD" w14:paraId="50C1EA04" w14:textId="58E5CEEB">
      <w:pPr>
        <w:spacing w:after="0" w:line="276" w:lineRule="auto"/>
        <w:ind w:left="0" w:firstLine="0"/>
        <w:rPr>
          <w:rFonts w:eastAsia="Times New Roman" w:cs="Arial"/>
          <w:color w:val="000000" w:themeColor="text1"/>
          <w:lang w:val="en-US"/>
        </w:rPr>
        <w:sectPr w:rsidRPr="00CA2549" w:rsidR="00146B5C" w:rsidSect="003A7586">
          <w:headerReference w:type="default" r:id="rId21"/>
          <w:footerReference w:type="default" r:id="rId22"/>
          <w:pgSz w:w="11906" w:h="16838" w:orient="portrait"/>
          <w:pgMar w:top="1440" w:right="1440" w:bottom="1440" w:left="1440" w:header="708" w:footer="708" w:gutter="0"/>
          <w:pgBorders w:offsetFrom="page">
            <w:top w:val="single" w:color="auto" w:sz="4" w:space="24"/>
            <w:left w:val="single" w:color="auto" w:sz="4" w:space="24"/>
            <w:bottom w:val="single" w:color="auto" w:sz="4" w:space="24"/>
            <w:right w:val="single" w:color="auto" w:sz="4" w:space="24"/>
          </w:pgBorders>
          <w:cols w:space="708"/>
          <w:docGrid w:linePitch="360"/>
        </w:sectPr>
      </w:pPr>
      <w:r w:rsidRPr="008D52CD">
        <w:rPr>
          <w:rFonts w:eastAsia="Times New Roman" w:cs="Arial"/>
          <w:color w:val="000000" w:themeColor="text1"/>
          <w:lang w:val="en-US"/>
        </w:rPr>
        <w:t xml:space="preserve">Only 12 countries, including Canada, Switzerland and New Zealand, have received positive adequacy decisions from the EU. The US was judged "partially adequate", but this decision was overturned twice by the European court of justice. </w:t>
      </w:r>
    </w:p>
    <w:p w:rsidRPr="00CA2549" w:rsidR="008D52CD" w:rsidP="00725E5E" w:rsidRDefault="00CA2549" w14:paraId="4BE4A6E7" w14:textId="1DB7B831">
      <w:pPr>
        <w:pStyle w:val="Heading1"/>
        <w:numPr>
          <w:ilvl w:val="0"/>
          <w:numId w:val="31"/>
        </w:numPr>
      </w:pPr>
      <w:bookmarkStart w:name="_Toc198119625" w:id="4"/>
      <w:r w:rsidRPr="00CA2549">
        <w:t>Policy Aims</w:t>
      </w:r>
      <w:bookmarkEnd w:id="4"/>
    </w:p>
    <w:p w:rsidRPr="008D52CD" w:rsidR="008D52CD" w:rsidP="008D52CD" w:rsidRDefault="008D52CD" w14:paraId="1DE3CEAD" w14:textId="77777777">
      <w:pPr>
        <w:spacing w:after="0" w:line="276" w:lineRule="auto"/>
        <w:ind w:left="0" w:firstLine="0"/>
        <w:rPr>
          <w:rFonts w:eastAsia="Times New Roman" w:cs="Arial"/>
          <w:color w:val="auto"/>
        </w:rPr>
      </w:pPr>
      <w:r w:rsidRPr="008D52CD">
        <w:rPr>
          <w:rFonts w:eastAsia="Times New Roman" w:cs="Arial"/>
          <w:color w:val="auto"/>
        </w:rPr>
        <w:t>Personal data of employees and candidates will be processed lawfully, fairly and in a transparent manner, collected for specified, explicit and legitimate purposes and not further processed in a manner that is incompatible with those purposes. The data retained will be accurate and, where necessary, kept up to date, in a form which permits identification of data subjects for no longer than is necessary and processed in a manner that ensures appropriate security of the personal data, including protection against unauthorised or unlawful processing and against accidental loss, destruction or damage, using appropriate technical or organisational measures.</w:t>
      </w:r>
    </w:p>
    <w:p w:rsidRPr="008D52CD" w:rsidR="008D52CD" w:rsidP="008D52CD" w:rsidRDefault="008D52CD" w14:paraId="477C85C2" w14:textId="77777777">
      <w:pPr>
        <w:spacing w:after="0" w:line="240" w:lineRule="auto"/>
        <w:ind w:left="0" w:firstLine="0"/>
        <w:rPr>
          <w:rFonts w:ascii="Arial" w:hAnsi="Arial" w:eastAsia="Times New Roman" w:cs="Arial"/>
          <w:color w:val="auto"/>
          <w:sz w:val="24"/>
          <w:szCs w:val="24"/>
        </w:rPr>
      </w:pPr>
    </w:p>
    <w:p w:rsidRPr="008D52CD" w:rsidR="008D52CD" w:rsidP="00725E5E" w:rsidRDefault="008D52CD" w14:paraId="21D99BA0" w14:textId="6751A326">
      <w:pPr>
        <w:pStyle w:val="Heading1"/>
        <w:numPr>
          <w:ilvl w:val="0"/>
          <w:numId w:val="31"/>
        </w:numPr>
      </w:pPr>
      <w:bookmarkStart w:name="_Toc198119626" w:id="5"/>
      <w:r w:rsidRPr="008D52CD">
        <w:t>What is Personal Data and Sensitive Personal Data</w:t>
      </w:r>
      <w:bookmarkEnd w:id="5"/>
    </w:p>
    <w:p w:rsidRPr="008D52CD" w:rsidR="008D52CD" w:rsidP="008D52CD" w:rsidRDefault="008D52CD" w14:paraId="34340A50" w14:textId="77777777">
      <w:pPr>
        <w:spacing w:after="0" w:line="276" w:lineRule="auto"/>
        <w:ind w:left="0" w:firstLine="0"/>
        <w:rPr>
          <w:rFonts w:eastAsia="Times New Roman" w:cs="Arial"/>
          <w:i/>
          <w:color w:val="auto"/>
        </w:rPr>
      </w:pPr>
      <w:r w:rsidRPr="008D52CD">
        <w:rPr>
          <w:rFonts w:eastAsia="Times New Roman" w:cs="Arial"/>
          <w:color w:val="auto"/>
        </w:rPr>
        <w:t>The ICO defines Personal Data as:</w:t>
      </w:r>
    </w:p>
    <w:p w:rsidRPr="008D52CD" w:rsidR="008D52CD" w:rsidP="00725E5E" w:rsidRDefault="008D52CD" w14:paraId="015F45C9" w14:textId="77777777">
      <w:pPr>
        <w:numPr>
          <w:ilvl w:val="0"/>
          <w:numId w:val="28"/>
        </w:numPr>
        <w:shd w:val="clear" w:color="auto" w:fill="FFFFFF"/>
        <w:spacing w:before="120" w:after="100" w:afterAutospacing="1" w:line="240" w:lineRule="auto"/>
        <w:jc w:val="left"/>
        <w:rPr>
          <w:rFonts w:eastAsia="Times New Roman" w:cs="Arial"/>
        </w:rPr>
      </w:pPr>
      <w:r w:rsidRPr="008D52CD">
        <w:rPr>
          <w:rFonts w:eastAsia="Times New Roman" w:cs="Arial"/>
        </w:rPr>
        <w:t>Personal data is information that relates to an identified or identifiable individual.</w:t>
      </w:r>
    </w:p>
    <w:p w:rsidRPr="008D52CD" w:rsidR="008D52CD" w:rsidP="00725E5E" w:rsidRDefault="008D52CD" w14:paraId="3F04CFB7" w14:textId="77777777">
      <w:pPr>
        <w:numPr>
          <w:ilvl w:val="0"/>
          <w:numId w:val="28"/>
        </w:numPr>
        <w:shd w:val="clear" w:color="auto" w:fill="FFFFFF"/>
        <w:spacing w:before="120" w:after="100" w:afterAutospacing="1" w:line="240" w:lineRule="auto"/>
        <w:jc w:val="left"/>
        <w:rPr>
          <w:rFonts w:eastAsia="Times New Roman" w:cs="Arial"/>
        </w:rPr>
      </w:pPr>
      <w:r w:rsidRPr="008D52CD">
        <w:rPr>
          <w:rFonts w:eastAsia="Times New Roman" w:cs="Arial"/>
        </w:rPr>
        <w:t>What identifies an individual could be as simple as a name or a number or could include other identifiers such as an IP address or a cookie identifier, or other factors.</w:t>
      </w:r>
    </w:p>
    <w:p w:rsidRPr="008D52CD" w:rsidR="008D52CD" w:rsidP="00725E5E" w:rsidRDefault="008D52CD" w14:paraId="36A172F4" w14:textId="77777777">
      <w:pPr>
        <w:numPr>
          <w:ilvl w:val="0"/>
          <w:numId w:val="28"/>
        </w:numPr>
        <w:shd w:val="clear" w:color="auto" w:fill="FFFFFF"/>
        <w:spacing w:before="120" w:after="100" w:afterAutospacing="1" w:line="240" w:lineRule="auto"/>
        <w:jc w:val="left"/>
        <w:rPr>
          <w:rFonts w:eastAsia="Times New Roman" w:cs="Arial"/>
        </w:rPr>
      </w:pPr>
      <w:r w:rsidRPr="008D52CD">
        <w:rPr>
          <w:rFonts w:eastAsia="Times New Roman" w:cs="Arial"/>
        </w:rPr>
        <w:t>If it is possible to identify an individual directly from the information you are processing, then that information may be personal data.</w:t>
      </w:r>
    </w:p>
    <w:p w:rsidRPr="008D52CD" w:rsidR="008D52CD" w:rsidP="00725E5E" w:rsidRDefault="008D52CD" w14:paraId="6AC3C6EA" w14:textId="77777777">
      <w:pPr>
        <w:numPr>
          <w:ilvl w:val="0"/>
          <w:numId w:val="28"/>
        </w:numPr>
        <w:shd w:val="clear" w:color="auto" w:fill="FFFFFF"/>
        <w:spacing w:before="120" w:after="100" w:afterAutospacing="1" w:line="240" w:lineRule="auto"/>
        <w:jc w:val="left"/>
        <w:rPr>
          <w:rFonts w:eastAsia="Times New Roman" w:cs="Arial"/>
        </w:rPr>
      </w:pPr>
      <w:r w:rsidRPr="008D52CD">
        <w:rPr>
          <w:rFonts w:eastAsia="Times New Roman" w:cs="Arial"/>
        </w:rPr>
        <w:t xml:space="preserve">If you cannot directly identify an individual from that information, then you need to consider whether the individual is still identifiable. You should </w:t>
      </w:r>
      <w:proofErr w:type="gramStart"/>
      <w:r w:rsidRPr="008D52CD">
        <w:rPr>
          <w:rFonts w:eastAsia="Times New Roman" w:cs="Arial"/>
        </w:rPr>
        <w:t>take into account</w:t>
      </w:r>
      <w:proofErr w:type="gramEnd"/>
      <w:r w:rsidRPr="008D52CD">
        <w:rPr>
          <w:rFonts w:eastAsia="Times New Roman" w:cs="Arial"/>
        </w:rPr>
        <w:t xml:space="preserve"> the information you are processing together with all the means reasonably likely to be used by either you or any other person to identify that individual.</w:t>
      </w:r>
    </w:p>
    <w:p w:rsidRPr="008D52CD" w:rsidR="008D52CD" w:rsidP="008D52CD" w:rsidRDefault="008D52CD" w14:paraId="3471523D" w14:textId="77777777">
      <w:pPr>
        <w:spacing w:after="0" w:line="276" w:lineRule="auto"/>
        <w:ind w:left="0" w:firstLine="0"/>
        <w:rPr>
          <w:rFonts w:eastAsia="Times New Roman" w:cs="Arial"/>
          <w:color w:val="auto"/>
        </w:rPr>
      </w:pPr>
      <w:r w:rsidRPr="008D52CD">
        <w:rPr>
          <w:rFonts w:eastAsia="Times New Roman" w:cs="Arial"/>
          <w:color w:val="auto"/>
        </w:rPr>
        <w:t>The ICO defines Sensitive Personal Data (also known as ‘Special Category Data’) as:</w:t>
      </w:r>
    </w:p>
    <w:p w:rsidRPr="008D52CD" w:rsidR="008D52CD" w:rsidP="00725E5E" w:rsidRDefault="008D52CD" w14:paraId="7A6CC54C" w14:textId="77777777">
      <w:pPr>
        <w:numPr>
          <w:ilvl w:val="0"/>
          <w:numId w:val="29"/>
        </w:numPr>
        <w:shd w:val="clear" w:color="auto" w:fill="FFFFFF"/>
        <w:spacing w:after="240" w:line="240" w:lineRule="auto"/>
        <w:jc w:val="left"/>
        <w:rPr>
          <w:rFonts w:eastAsia="Times New Roman" w:cs="Arial"/>
        </w:rPr>
      </w:pPr>
      <w:r w:rsidRPr="008D52CD">
        <w:rPr>
          <w:rFonts w:eastAsia="Times New Roman" w:cs="Arial"/>
        </w:rPr>
        <w:t>Special category data is personal data that needs more protection because it is sensitive;</w:t>
      </w:r>
    </w:p>
    <w:p w:rsidRPr="008D52CD" w:rsidR="008D52CD" w:rsidP="00725E5E" w:rsidRDefault="008D52CD" w14:paraId="39D9FE54" w14:textId="77777777">
      <w:pPr>
        <w:numPr>
          <w:ilvl w:val="0"/>
          <w:numId w:val="29"/>
        </w:numPr>
        <w:shd w:val="clear" w:color="auto" w:fill="FFFFFF"/>
        <w:spacing w:after="240" w:line="240" w:lineRule="auto"/>
        <w:jc w:val="left"/>
        <w:rPr>
          <w:rFonts w:eastAsia="Times New Roman" w:cs="Arial"/>
        </w:rPr>
      </w:pPr>
      <w:proofErr w:type="gramStart"/>
      <w:r w:rsidRPr="008D52CD">
        <w:rPr>
          <w:rFonts w:eastAsia="Times New Roman" w:cs="Arial"/>
        </w:rPr>
        <w:t>In order to</w:t>
      </w:r>
      <w:proofErr w:type="gramEnd"/>
      <w:r w:rsidRPr="008D52CD">
        <w:rPr>
          <w:rFonts w:eastAsia="Times New Roman" w:cs="Arial"/>
        </w:rPr>
        <w:t xml:space="preserve"> lawfully process special category data, you must identify both a lawful basis under Article 6 of the UK GDPR and a separate condition for processing under Article 9. These do not have to be linked;</w:t>
      </w:r>
    </w:p>
    <w:p w:rsidRPr="008D52CD" w:rsidR="008D52CD" w:rsidP="00725E5E" w:rsidRDefault="008D52CD" w14:paraId="7AFEB0F5" w14:textId="77777777">
      <w:pPr>
        <w:numPr>
          <w:ilvl w:val="0"/>
          <w:numId w:val="29"/>
        </w:numPr>
        <w:shd w:val="clear" w:color="auto" w:fill="FFFFFF"/>
        <w:spacing w:after="240" w:line="240" w:lineRule="auto"/>
        <w:jc w:val="left"/>
        <w:rPr>
          <w:rFonts w:eastAsia="Times New Roman" w:cs="Arial"/>
        </w:rPr>
      </w:pPr>
      <w:r w:rsidRPr="008D52CD">
        <w:rPr>
          <w:rFonts w:eastAsia="Times New Roman" w:cs="Arial"/>
        </w:rPr>
        <w:t>There are 10 conditions for processing special category data in Article 9 of the UK GDPR (see ‘Lawful Processing’ below);</w:t>
      </w:r>
    </w:p>
    <w:p w:rsidRPr="008D52CD" w:rsidR="008D52CD" w:rsidP="00725E5E" w:rsidRDefault="008D52CD" w14:paraId="17D79C0B" w14:textId="77777777">
      <w:pPr>
        <w:numPr>
          <w:ilvl w:val="0"/>
          <w:numId w:val="29"/>
        </w:numPr>
        <w:shd w:val="clear" w:color="auto" w:fill="FFFFFF"/>
        <w:spacing w:after="240" w:line="240" w:lineRule="auto"/>
        <w:jc w:val="left"/>
        <w:rPr>
          <w:rFonts w:eastAsia="Times New Roman" w:cs="Arial"/>
        </w:rPr>
      </w:pPr>
      <w:r w:rsidRPr="008D52CD">
        <w:rPr>
          <w:rFonts w:eastAsia="Times New Roman" w:cs="Arial"/>
        </w:rPr>
        <w:t>You must determine your condition for processing special category data before you begin this processing under the UK GDPR, and you should document it.</w:t>
      </w:r>
    </w:p>
    <w:p w:rsidRPr="008D52CD" w:rsidR="008D52CD" w:rsidP="00725E5E" w:rsidRDefault="008D52CD" w14:paraId="05D60D35" w14:textId="2EC701F1">
      <w:pPr>
        <w:pStyle w:val="Heading1"/>
        <w:numPr>
          <w:ilvl w:val="0"/>
          <w:numId w:val="31"/>
        </w:numPr>
      </w:pPr>
      <w:bookmarkStart w:name="_Toc198119627" w:id="6"/>
      <w:r w:rsidRPr="008D52CD">
        <w:t>Lawful Processing</w:t>
      </w:r>
      <w:bookmarkEnd w:id="6"/>
    </w:p>
    <w:p w:rsidRPr="008D52CD" w:rsidR="008D52CD" w:rsidP="008D52CD" w:rsidRDefault="008D52CD" w14:paraId="7FC56A64" w14:textId="77777777">
      <w:pPr>
        <w:shd w:val="clear" w:color="auto" w:fill="FFFFFF"/>
        <w:spacing w:after="240" w:line="240" w:lineRule="auto"/>
        <w:ind w:left="0" w:firstLine="0"/>
        <w:jc w:val="left"/>
        <w:rPr>
          <w:rFonts w:eastAsia="Times New Roman" w:cs="Arial"/>
        </w:rPr>
      </w:pPr>
      <w:r w:rsidRPr="008D52CD">
        <w:rPr>
          <w:rFonts w:eastAsia="Times New Roman" w:cs="Arial"/>
        </w:rPr>
        <w:t>Article 9 of the Data Protection Act 2018 prohibits the processing of Sensitive Personal Data (also known as ‘Special Category Data). There are 10 exceptions to this general prohibition, usually referred to as ‘conditions for processing special category data’:</w:t>
      </w:r>
    </w:p>
    <w:p w:rsidRPr="008D52CD" w:rsidR="008D52CD" w:rsidP="008D52CD" w:rsidRDefault="008D52CD" w14:paraId="538F6AC0" w14:textId="77777777">
      <w:pPr>
        <w:shd w:val="clear" w:color="auto" w:fill="FFFFFF"/>
        <w:spacing w:after="240" w:line="240" w:lineRule="auto"/>
        <w:ind w:left="0" w:firstLine="0"/>
        <w:jc w:val="left"/>
        <w:rPr>
          <w:rFonts w:eastAsia="Times New Roman" w:cs="Arial"/>
        </w:rPr>
      </w:pPr>
      <w:r w:rsidRPr="008D52CD">
        <w:rPr>
          <w:rFonts w:eastAsia="Times New Roman" w:cs="Arial"/>
        </w:rPr>
        <w:t>(a) Explicit consent</w:t>
      </w:r>
      <w:r w:rsidRPr="008D52CD">
        <w:rPr>
          <w:rFonts w:eastAsia="Times New Roman" w:cs="Arial"/>
        </w:rPr>
        <w:br/>
      </w:r>
      <w:r w:rsidRPr="008D52CD">
        <w:rPr>
          <w:rFonts w:eastAsia="Times New Roman" w:cs="Arial"/>
        </w:rPr>
        <w:t>(b) Employment, social security and social protection (if authorised by law)</w:t>
      </w:r>
      <w:r w:rsidRPr="008D52CD">
        <w:rPr>
          <w:rFonts w:eastAsia="Times New Roman" w:cs="Arial"/>
        </w:rPr>
        <w:br/>
      </w:r>
      <w:r w:rsidRPr="008D52CD">
        <w:rPr>
          <w:rFonts w:eastAsia="Times New Roman" w:cs="Arial"/>
        </w:rPr>
        <w:t>(c) Vital interests</w:t>
      </w:r>
      <w:r w:rsidRPr="008D52CD">
        <w:rPr>
          <w:rFonts w:eastAsia="Times New Roman" w:cs="Arial"/>
        </w:rPr>
        <w:br/>
      </w:r>
      <w:r w:rsidRPr="008D52CD">
        <w:rPr>
          <w:rFonts w:eastAsia="Times New Roman" w:cs="Arial"/>
        </w:rPr>
        <w:t>(d) Not-for-profit bodies</w:t>
      </w:r>
      <w:r w:rsidRPr="008D52CD">
        <w:rPr>
          <w:rFonts w:eastAsia="Times New Roman" w:cs="Arial"/>
        </w:rPr>
        <w:br/>
      </w:r>
      <w:r w:rsidRPr="008D52CD">
        <w:rPr>
          <w:rFonts w:eastAsia="Times New Roman" w:cs="Arial"/>
        </w:rPr>
        <w:t>(e) Made public by the data subject</w:t>
      </w:r>
      <w:r w:rsidRPr="008D52CD">
        <w:rPr>
          <w:rFonts w:eastAsia="Times New Roman" w:cs="Arial"/>
        </w:rPr>
        <w:br/>
      </w:r>
      <w:r w:rsidRPr="008D52CD">
        <w:rPr>
          <w:rFonts w:eastAsia="Times New Roman" w:cs="Arial"/>
        </w:rPr>
        <w:t>(f) Legal claims or judicial acts</w:t>
      </w:r>
      <w:r w:rsidRPr="008D52CD">
        <w:rPr>
          <w:rFonts w:eastAsia="Times New Roman" w:cs="Arial"/>
        </w:rPr>
        <w:br/>
      </w:r>
      <w:r w:rsidRPr="008D52CD">
        <w:rPr>
          <w:rFonts w:eastAsia="Times New Roman" w:cs="Arial"/>
        </w:rPr>
        <w:t>(g) Reasons of substantial public interest (with a basis in law)</w:t>
      </w:r>
      <w:r w:rsidRPr="008D52CD">
        <w:rPr>
          <w:rFonts w:eastAsia="Times New Roman" w:cs="Arial"/>
        </w:rPr>
        <w:br/>
      </w:r>
      <w:r w:rsidRPr="008D52CD">
        <w:rPr>
          <w:rFonts w:eastAsia="Times New Roman" w:cs="Arial"/>
        </w:rPr>
        <w:t>(h) Health or social care (with a basis in law)</w:t>
      </w:r>
      <w:r w:rsidRPr="008D52CD">
        <w:rPr>
          <w:rFonts w:eastAsia="Times New Roman" w:cs="Arial"/>
        </w:rPr>
        <w:br/>
      </w:r>
      <w:r w:rsidRPr="008D52CD">
        <w:rPr>
          <w:rFonts w:eastAsia="Times New Roman" w:cs="Arial"/>
        </w:rPr>
        <w:t>(</w:t>
      </w:r>
      <w:proofErr w:type="spellStart"/>
      <w:r w:rsidRPr="008D52CD">
        <w:rPr>
          <w:rFonts w:eastAsia="Times New Roman" w:cs="Arial"/>
        </w:rPr>
        <w:t>i</w:t>
      </w:r>
      <w:proofErr w:type="spellEnd"/>
      <w:r w:rsidRPr="008D52CD">
        <w:rPr>
          <w:rFonts w:eastAsia="Times New Roman" w:cs="Arial"/>
        </w:rPr>
        <w:t>) Public health (with a basis in law)</w:t>
      </w:r>
      <w:r w:rsidRPr="008D52CD">
        <w:rPr>
          <w:rFonts w:eastAsia="Times New Roman" w:cs="Arial"/>
        </w:rPr>
        <w:br/>
      </w:r>
      <w:r w:rsidRPr="008D52CD">
        <w:rPr>
          <w:rFonts w:eastAsia="Times New Roman" w:cs="Arial"/>
        </w:rPr>
        <w:t>(j) Archiving, research and statistics (with a basis in law)</w:t>
      </w:r>
    </w:p>
    <w:p w:rsidRPr="008D52CD" w:rsidR="008D52CD" w:rsidP="008D52CD" w:rsidRDefault="008D52CD" w14:paraId="3FFF1B4C" w14:textId="77777777">
      <w:pPr>
        <w:shd w:val="clear" w:color="auto" w:fill="FFFFFF"/>
        <w:spacing w:after="240" w:line="240" w:lineRule="auto"/>
        <w:ind w:left="0" w:firstLine="0"/>
        <w:jc w:val="left"/>
        <w:rPr>
          <w:rFonts w:eastAsia="Times New Roman" w:cs="Arial"/>
        </w:rPr>
      </w:pPr>
      <w:r w:rsidRPr="008D52CD">
        <w:rPr>
          <w:rFonts w:eastAsia="Times New Roman" w:cs="Arial"/>
        </w:rPr>
        <w:t>Five of the conditions only apply if processing has an authorisation or basis in UK law as set out in the Data Protection Act 2018.</w:t>
      </w:r>
    </w:p>
    <w:p w:rsidRPr="008D52CD" w:rsidR="008D52CD" w:rsidP="008D52CD" w:rsidRDefault="008D52CD" w14:paraId="38C6FA64" w14:textId="2135CE9A">
      <w:pPr>
        <w:spacing w:after="0" w:line="276" w:lineRule="auto"/>
        <w:ind w:left="0" w:firstLine="0"/>
        <w:rPr>
          <w:rFonts w:eastAsia="Times New Roman" w:cs="Arial"/>
          <w:iCs/>
          <w:color w:val="auto"/>
        </w:rPr>
      </w:pPr>
      <w:proofErr w:type="gramStart"/>
      <w:r w:rsidRPr="008D52CD">
        <w:rPr>
          <w:rFonts w:eastAsia="Times New Roman" w:cs="Arial"/>
          <w:iCs/>
          <w:color w:val="auto"/>
        </w:rPr>
        <w:t>In order to</w:t>
      </w:r>
      <w:proofErr w:type="gramEnd"/>
      <w:r w:rsidRPr="008D52CD">
        <w:rPr>
          <w:rFonts w:eastAsia="Times New Roman" w:cs="Arial"/>
          <w:iCs/>
          <w:color w:val="auto"/>
        </w:rPr>
        <w:t xml:space="preserve"> meet its </w:t>
      </w:r>
      <w:proofErr w:type="gramStart"/>
      <w:r w:rsidRPr="008D52CD">
        <w:rPr>
          <w:rFonts w:eastAsia="Times New Roman" w:cs="Arial"/>
          <w:iCs/>
          <w:color w:val="auto"/>
        </w:rPr>
        <w:t>obligations</w:t>
      </w:r>
      <w:proofErr w:type="gramEnd"/>
      <w:r w:rsidR="00CF4CF7">
        <w:rPr>
          <w:rFonts w:eastAsia="Times New Roman" w:cs="Arial"/>
          <w:iCs/>
          <w:color w:val="auto"/>
        </w:rPr>
        <w:t xml:space="preserve"> The Diocese of Chichester Academy Trust (DCAT)</w:t>
      </w:r>
      <w:r w:rsidRPr="008D52CD">
        <w:rPr>
          <w:rFonts w:eastAsia="Times New Roman" w:cs="Arial"/>
          <w:b/>
          <w:color w:val="0070C0"/>
        </w:rPr>
        <w:t xml:space="preserve"> </w:t>
      </w:r>
      <w:r w:rsidRPr="008D52CD">
        <w:rPr>
          <w:rFonts w:eastAsia="Times New Roman" w:cs="Arial"/>
          <w:iCs/>
          <w:color w:val="auto"/>
        </w:rPr>
        <w:t xml:space="preserve">will keep a record of all types of data, the purposes for which it is kept and the conditions under which it is being lawfully processed. This will be done using the template in Appendix 6: Legitimate Interest Template, which must be reviewed three times per year for veracity and any necessary changes made by the </w:t>
      </w:r>
      <w:r w:rsidRPr="00C71CB8" w:rsidR="001B044F">
        <w:rPr>
          <w:sz w:val="24"/>
          <w:szCs w:val="24"/>
        </w:rPr>
        <w:t>Mrs O Donovan</w:t>
      </w:r>
      <w:r w:rsidRPr="002C4C85" w:rsidR="001B044F">
        <w:rPr>
          <w:rFonts w:cs="Arial"/>
          <w:sz w:val="24"/>
          <w:szCs w:val="24"/>
        </w:rPr>
        <w:t xml:space="preserve"> </w:t>
      </w:r>
      <w:r w:rsidRPr="008D52CD" w:rsidR="001B044F">
        <w:rPr>
          <w:rFonts w:eastAsia="Times New Roman" w:cs="Arial"/>
          <w:iCs/>
          <w:color w:val="auto"/>
        </w:rPr>
        <w:t xml:space="preserve"> </w:t>
      </w:r>
    </w:p>
    <w:p w:rsidRPr="008D52CD" w:rsidR="008D52CD" w:rsidP="008D52CD" w:rsidRDefault="008D52CD" w14:paraId="4480A89E" w14:textId="77777777">
      <w:pPr>
        <w:spacing w:after="0" w:line="276" w:lineRule="auto"/>
        <w:ind w:left="0" w:firstLine="0"/>
        <w:rPr>
          <w:rFonts w:eastAsia="Times New Roman" w:cs="Arial"/>
          <w:i/>
          <w:color w:val="auto"/>
        </w:rPr>
      </w:pPr>
    </w:p>
    <w:p w:rsidRPr="008D52CD" w:rsidR="008D52CD" w:rsidP="00725E5E" w:rsidRDefault="008D52CD" w14:paraId="7FBBD0FA" w14:textId="7C588A55">
      <w:pPr>
        <w:pStyle w:val="Heading1"/>
        <w:numPr>
          <w:ilvl w:val="0"/>
          <w:numId w:val="31"/>
        </w:numPr>
      </w:pPr>
      <w:bookmarkStart w:name="_Toc198119628" w:id="7"/>
      <w:r w:rsidRPr="008D52CD">
        <w:t>Data Subjects</w:t>
      </w:r>
      <w:bookmarkEnd w:id="7"/>
    </w:p>
    <w:p w:rsidRPr="008D52CD" w:rsidR="008D52CD" w:rsidP="008D52CD" w:rsidRDefault="00982805" w14:paraId="634CFDA8" w14:textId="71A144E9">
      <w:pPr>
        <w:spacing w:after="0" w:line="276" w:lineRule="auto"/>
        <w:ind w:left="0" w:firstLine="0"/>
        <w:rPr>
          <w:rFonts w:eastAsia="Times New Roman" w:cs="Arial"/>
          <w:color w:val="auto"/>
        </w:rPr>
      </w:pPr>
      <w:r w:rsidRPr="0050264F">
        <w:rPr>
          <w:rFonts w:eastAsia="Times New Roman" w:cs="Arial"/>
          <w:color w:val="auto"/>
        </w:rPr>
        <w:t>DCAT i</w:t>
      </w:r>
      <w:r w:rsidRPr="008D52CD" w:rsidR="008D52CD">
        <w:rPr>
          <w:rFonts w:eastAsia="Times New Roman" w:cs="Arial"/>
          <w:color w:val="auto"/>
        </w:rPr>
        <w:t xml:space="preserve">s responsible for </w:t>
      </w:r>
      <w:proofErr w:type="gramStart"/>
      <w:r w:rsidRPr="008D52CD" w:rsidR="008D52CD">
        <w:rPr>
          <w:rFonts w:eastAsia="Times New Roman" w:cs="Arial"/>
          <w:color w:val="auto"/>
        </w:rPr>
        <w:t>any and all</w:t>
      </w:r>
      <w:proofErr w:type="gramEnd"/>
      <w:r w:rsidRPr="008D52CD" w:rsidR="008D52CD">
        <w:rPr>
          <w:rFonts w:eastAsia="Times New Roman" w:cs="Arial"/>
          <w:color w:val="auto"/>
        </w:rPr>
        <w:t xml:space="preserve"> data held within its remit for any Data Subject, which may include, but not be limited to, those natural persons, such as:</w:t>
      </w:r>
    </w:p>
    <w:p w:rsidRPr="008D52CD" w:rsidR="008D52CD" w:rsidP="00725E5E" w:rsidRDefault="008D52CD" w14:paraId="1BABF32B" w14:textId="77777777">
      <w:pPr>
        <w:numPr>
          <w:ilvl w:val="0"/>
          <w:numId w:val="24"/>
        </w:numPr>
        <w:spacing w:after="0" w:line="276" w:lineRule="auto"/>
        <w:jc w:val="left"/>
        <w:rPr>
          <w:rFonts w:eastAsia="Times New Roman" w:cs="Arial"/>
          <w:color w:val="auto"/>
        </w:rPr>
      </w:pPr>
      <w:r w:rsidRPr="008D52CD">
        <w:rPr>
          <w:rFonts w:eastAsia="Times New Roman" w:cs="Arial"/>
          <w:color w:val="auto"/>
        </w:rPr>
        <w:t>Staff</w:t>
      </w:r>
    </w:p>
    <w:p w:rsidRPr="008D52CD" w:rsidR="008D52CD" w:rsidP="00725E5E" w:rsidRDefault="00344A2A" w14:paraId="2E9C89FF" w14:textId="29937F45">
      <w:pPr>
        <w:numPr>
          <w:ilvl w:val="0"/>
          <w:numId w:val="24"/>
        </w:numPr>
        <w:spacing w:after="0" w:line="276" w:lineRule="auto"/>
        <w:jc w:val="left"/>
        <w:rPr>
          <w:rFonts w:eastAsia="Times New Roman" w:cs="Arial"/>
          <w:color w:val="auto"/>
        </w:rPr>
      </w:pPr>
      <w:r w:rsidRPr="0050264F">
        <w:rPr>
          <w:rFonts w:eastAsia="Times New Roman" w:cs="Arial"/>
          <w:color w:val="auto"/>
        </w:rPr>
        <w:t xml:space="preserve">Members, Trustees and </w:t>
      </w:r>
      <w:r w:rsidRPr="008D52CD" w:rsidR="008D52CD">
        <w:rPr>
          <w:rFonts w:eastAsia="Times New Roman" w:cs="Arial"/>
          <w:color w:val="auto"/>
        </w:rPr>
        <w:t>Governors</w:t>
      </w:r>
    </w:p>
    <w:p w:rsidRPr="008D52CD" w:rsidR="008D52CD" w:rsidP="00725E5E" w:rsidRDefault="00344A2A" w14:paraId="4666B927" w14:textId="4BB302A7">
      <w:pPr>
        <w:numPr>
          <w:ilvl w:val="0"/>
          <w:numId w:val="24"/>
        </w:numPr>
        <w:spacing w:after="0" w:line="276" w:lineRule="auto"/>
        <w:jc w:val="left"/>
        <w:rPr>
          <w:rFonts w:eastAsia="Times New Roman" w:cs="Arial"/>
          <w:color w:val="auto"/>
        </w:rPr>
      </w:pPr>
      <w:r w:rsidRPr="0050264F">
        <w:rPr>
          <w:rFonts w:eastAsia="Times New Roman" w:cs="Arial"/>
          <w:color w:val="auto"/>
        </w:rPr>
        <w:t>Trust</w:t>
      </w:r>
      <w:r w:rsidRPr="008D52CD" w:rsidR="008D52CD">
        <w:rPr>
          <w:rFonts w:eastAsia="Times New Roman" w:cs="Arial"/>
          <w:color w:val="auto"/>
        </w:rPr>
        <w:t xml:space="preserve"> Employees</w:t>
      </w:r>
    </w:p>
    <w:p w:rsidRPr="008D52CD" w:rsidR="008D52CD" w:rsidP="00725E5E" w:rsidRDefault="00344A2A" w14:paraId="6DD9EBE0" w14:textId="2AC165D2">
      <w:pPr>
        <w:numPr>
          <w:ilvl w:val="0"/>
          <w:numId w:val="24"/>
        </w:numPr>
        <w:spacing w:after="0" w:line="276" w:lineRule="auto"/>
        <w:jc w:val="left"/>
        <w:rPr>
          <w:rFonts w:eastAsia="Times New Roman" w:cs="Arial"/>
          <w:color w:val="auto"/>
        </w:rPr>
      </w:pPr>
      <w:r w:rsidRPr="0050264F">
        <w:rPr>
          <w:rFonts w:eastAsia="Times New Roman" w:cs="Arial"/>
          <w:color w:val="auto"/>
        </w:rPr>
        <w:t>Pupils</w:t>
      </w:r>
    </w:p>
    <w:p w:rsidRPr="008D52CD" w:rsidR="008D52CD" w:rsidP="00725E5E" w:rsidRDefault="008D52CD" w14:paraId="5C3AE0FE" w14:textId="77777777">
      <w:pPr>
        <w:numPr>
          <w:ilvl w:val="0"/>
          <w:numId w:val="24"/>
        </w:numPr>
        <w:spacing w:after="0" w:line="276" w:lineRule="auto"/>
        <w:jc w:val="left"/>
        <w:rPr>
          <w:rFonts w:eastAsia="Times New Roman" w:cs="Arial"/>
          <w:color w:val="auto"/>
        </w:rPr>
      </w:pPr>
      <w:r w:rsidRPr="008D52CD">
        <w:rPr>
          <w:rFonts w:eastAsia="Times New Roman" w:cs="Arial"/>
          <w:color w:val="auto"/>
        </w:rPr>
        <w:t>Parents</w:t>
      </w:r>
    </w:p>
    <w:p w:rsidRPr="008D52CD" w:rsidR="008D52CD" w:rsidP="00725E5E" w:rsidRDefault="008D52CD" w14:paraId="59D64A69" w14:textId="77777777">
      <w:pPr>
        <w:numPr>
          <w:ilvl w:val="0"/>
          <w:numId w:val="24"/>
        </w:numPr>
        <w:spacing w:after="0" w:line="276" w:lineRule="auto"/>
        <w:jc w:val="left"/>
        <w:rPr>
          <w:rFonts w:eastAsia="Times New Roman" w:cs="Arial"/>
          <w:color w:val="auto"/>
        </w:rPr>
      </w:pPr>
      <w:r w:rsidRPr="008D52CD">
        <w:rPr>
          <w:rFonts w:eastAsia="Times New Roman" w:cs="Arial"/>
          <w:color w:val="auto"/>
        </w:rPr>
        <w:t>Carers</w:t>
      </w:r>
    </w:p>
    <w:p w:rsidRPr="008D52CD" w:rsidR="008D52CD" w:rsidP="00725E5E" w:rsidRDefault="008D52CD" w14:paraId="0CF18BB1" w14:textId="77777777">
      <w:pPr>
        <w:numPr>
          <w:ilvl w:val="0"/>
          <w:numId w:val="24"/>
        </w:numPr>
        <w:spacing w:after="0" w:line="276" w:lineRule="auto"/>
        <w:jc w:val="left"/>
        <w:rPr>
          <w:rFonts w:eastAsia="Times New Roman" w:cs="Arial"/>
          <w:color w:val="auto"/>
        </w:rPr>
      </w:pPr>
      <w:r w:rsidRPr="008D52CD">
        <w:rPr>
          <w:rFonts w:eastAsia="Times New Roman" w:cs="Arial"/>
          <w:color w:val="auto"/>
        </w:rPr>
        <w:t>Emergency Contacts</w:t>
      </w:r>
    </w:p>
    <w:p w:rsidRPr="008D52CD" w:rsidR="008D52CD" w:rsidP="00725E5E" w:rsidRDefault="008D52CD" w14:paraId="2988CE35" w14:textId="77777777">
      <w:pPr>
        <w:numPr>
          <w:ilvl w:val="0"/>
          <w:numId w:val="24"/>
        </w:numPr>
        <w:spacing w:after="0" w:line="276" w:lineRule="auto"/>
        <w:jc w:val="left"/>
        <w:rPr>
          <w:rFonts w:eastAsia="Times New Roman" w:cs="Arial"/>
          <w:color w:val="auto"/>
        </w:rPr>
      </w:pPr>
      <w:r w:rsidRPr="008D52CD">
        <w:rPr>
          <w:rFonts w:eastAsia="Times New Roman" w:cs="Arial"/>
          <w:color w:val="auto"/>
        </w:rPr>
        <w:t>Contractors</w:t>
      </w:r>
    </w:p>
    <w:p w:rsidR="0050264F" w:rsidP="00A826DC" w:rsidRDefault="0050264F" w14:paraId="37837AF2" w14:textId="77777777">
      <w:pPr>
        <w:pStyle w:val="Heading1"/>
      </w:pPr>
    </w:p>
    <w:p w:rsidRPr="00A826DC" w:rsidR="008D52CD" w:rsidP="00725E5E" w:rsidRDefault="008D52CD" w14:paraId="175BE416" w14:textId="6929B764">
      <w:pPr>
        <w:pStyle w:val="Heading1"/>
        <w:numPr>
          <w:ilvl w:val="0"/>
          <w:numId w:val="31"/>
        </w:numPr>
      </w:pPr>
      <w:bookmarkStart w:name="_Toc198119629" w:id="8"/>
      <w:r w:rsidRPr="00A826DC">
        <w:t>Data Held</w:t>
      </w:r>
      <w:bookmarkEnd w:id="8"/>
    </w:p>
    <w:p w:rsidRPr="008D52CD" w:rsidR="008D52CD" w:rsidP="008D52CD" w:rsidRDefault="00A826DC" w14:paraId="3B49CFA6" w14:textId="00662A10">
      <w:pPr>
        <w:spacing w:after="0" w:line="276" w:lineRule="auto"/>
        <w:ind w:left="0" w:firstLine="0"/>
        <w:rPr>
          <w:rFonts w:eastAsia="Times New Roman" w:cs="Arial"/>
          <w:color w:val="auto"/>
        </w:rPr>
      </w:pPr>
      <w:r w:rsidRPr="00AE66CC">
        <w:rPr>
          <w:rFonts w:eastAsia="Times New Roman" w:cs="Arial"/>
          <w:color w:val="auto"/>
        </w:rPr>
        <w:t>DCAT h</w:t>
      </w:r>
      <w:r w:rsidRPr="008D52CD" w:rsidR="008D52CD">
        <w:rPr>
          <w:rFonts w:eastAsia="Times New Roman" w:cs="Arial"/>
          <w:color w:val="auto"/>
        </w:rPr>
        <w:t>olds data in a wide range of forms and formats, which may include, but not be limited to:</w:t>
      </w:r>
    </w:p>
    <w:p w:rsidRPr="008D52CD" w:rsidR="008D52CD" w:rsidP="00725E5E" w:rsidRDefault="008D52CD" w14:paraId="19AFDADD" w14:textId="77777777">
      <w:pPr>
        <w:numPr>
          <w:ilvl w:val="0"/>
          <w:numId w:val="25"/>
        </w:numPr>
        <w:spacing w:after="0" w:line="276" w:lineRule="auto"/>
        <w:jc w:val="left"/>
        <w:rPr>
          <w:rFonts w:eastAsia="Times New Roman" w:cs="Arial"/>
          <w:color w:val="auto"/>
        </w:rPr>
      </w:pPr>
      <w:r w:rsidRPr="008D52CD">
        <w:rPr>
          <w:rFonts w:eastAsia="Times New Roman" w:cs="Arial"/>
          <w:color w:val="auto"/>
        </w:rPr>
        <w:t>Hard copy</w:t>
      </w:r>
    </w:p>
    <w:p w:rsidRPr="008D52CD" w:rsidR="008D52CD" w:rsidP="4048B678" w:rsidRDefault="008D52CD" w14:paraId="0A6C15AC" w14:textId="566EC2EC">
      <w:pPr>
        <w:pStyle w:val="Normal"/>
        <w:numPr>
          <w:ilvl w:val="0"/>
          <w:numId w:val="25"/>
        </w:numPr>
        <w:suppressLineNumbers w:val="0"/>
        <w:bidi w:val="0"/>
        <w:spacing w:before="0" w:beforeAutospacing="off" w:after="0" w:afterAutospacing="off" w:line="276" w:lineRule="auto"/>
        <w:ind w:left="720" w:right="0" w:hanging="360"/>
        <w:jc w:val="left"/>
        <w:rPr>
          <w:rFonts w:eastAsia="Times New Roman" w:cs="Arial"/>
          <w:color w:val="auto"/>
        </w:rPr>
      </w:pPr>
      <w:r w:rsidRPr="4048B678" w:rsidR="008D52CD">
        <w:rPr>
          <w:rFonts w:eastAsia="Times New Roman" w:cs="Arial"/>
          <w:color w:val="auto"/>
        </w:rPr>
        <w:t xml:space="preserve">Electronically in </w:t>
      </w:r>
      <w:r w:rsidRPr="4048B678" w:rsidR="00A826DC">
        <w:rPr>
          <w:rFonts w:eastAsia="Times New Roman" w:cs="Arial"/>
          <w:color w:val="auto"/>
        </w:rPr>
        <w:t xml:space="preserve">Trust and </w:t>
      </w:r>
      <w:r w:rsidRPr="4048B678" w:rsidR="38B6B81E">
        <w:rPr>
          <w:rFonts w:eastAsia="Times New Roman" w:cs="Arial"/>
          <w:color w:val="auto"/>
        </w:rPr>
        <w:t>The March CE Primary</w:t>
      </w:r>
      <w:r w:rsidRPr="4048B678" w:rsidR="001B044F">
        <w:rPr>
          <w:rFonts w:eastAsia="Times New Roman" w:cs="Arial"/>
          <w:color w:val="auto"/>
        </w:rPr>
        <w:t xml:space="preserve"> school </w:t>
      </w:r>
      <w:r w:rsidRPr="4048B678" w:rsidR="008D52CD">
        <w:rPr>
          <w:rFonts w:eastAsia="Times New Roman" w:cs="Arial"/>
          <w:color w:val="auto"/>
        </w:rPr>
        <w:t>systems</w:t>
      </w:r>
    </w:p>
    <w:p w:rsidRPr="008D52CD" w:rsidR="008D52CD" w:rsidP="00725E5E" w:rsidRDefault="008D52CD" w14:paraId="6F88229A" w14:textId="77777777">
      <w:pPr>
        <w:numPr>
          <w:ilvl w:val="0"/>
          <w:numId w:val="25"/>
        </w:numPr>
        <w:spacing w:after="0" w:line="276" w:lineRule="auto"/>
        <w:jc w:val="left"/>
        <w:rPr>
          <w:rFonts w:eastAsia="Times New Roman" w:cs="Arial"/>
          <w:color w:val="auto"/>
        </w:rPr>
      </w:pPr>
      <w:r w:rsidRPr="008D52CD">
        <w:rPr>
          <w:rFonts w:eastAsia="Times New Roman" w:cs="Arial"/>
          <w:color w:val="auto"/>
        </w:rPr>
        <w:t>Electronically in third party systems</w:t>
      </w:r>
    </w:p>
    <w:p w:rsidRPr="002D4DE8" w:rsidR="008D52CD" w:rsidP="001B044F" w:rsidRDefault="008D52CD" w14:paraId="54A453D9" w14:textId="16086258">
      <w:pPr>
        <w:spacing w:after="0" w:line="276" w:lineRule="auto"/>
        <w:jc w:val="left"/>
        <w:rPr>
          <w:rFonts w:eastAsia="Times New Roman" w:cs="Arial"/>
          <w:b/>
          <w:color w:val="auto"/>
          <w:highlight w:val="yellow"/>
        </w:rPr>
      </w:pPr>
    </w:p>
    <w:p w:rsidRPr="008D52CD" w:rsidR="008D52CD" w:rsidP="008D52CD" w:rsidRDefault="008D52CD" w14:paraId="3F3186DF" w14:textId="77777777">
      <w:pPr>
        <w:spacing w:after="0" w:line="276" w:lineRule="auto"/>
        <w:ind w:left="0" w:firstLine="0"/>
        <w:rPr>
          <w:rFonts w:eastAsia="Times New Roman" w:cs="Arial"/>
          <w:b/>
          <w:color w:val="auto"/>
        </w:rPr>
      </w:pPr>
    </w:p>
    <w:p w:rsidRPr="008D52CD" w:rsidR="008D52CD" w:rsidP="008D52CD" w:rsidRDefault="008D52CD" w14:paraId="6A0FE716" w14:textId="77777777">
      <w:pPr>
        <w:spacing w:after="0" w:line="276" w:lineRule="auto"/>
        <w:ind w:left="0" w:firstLine="0"/>
        <w:rPr>
          <w:rFonts w:ascii="Arial" w:hAnsi="Arial" w:eastAsia="Times New Roman" w:cs="Arial"/>
          <w:b/>
          <w:color w:val="auto"/>
          <w:sz w:val="24"/>
          <w:szCs w:val="24"/>
        </w:rPr>
      </w:pPr>
    </w:p>
    <w:p w:rsidR="008D52CD" w:rsidP="00725E5E" w:rsidRDefault="008D52CD" w14:paraId="7F211B2B" w14:textId="7D30E94E">
      <w:pPr>
        <w:pStyle w:val="Heading1"/>
        <w:numPr>
          <w:ilvl w:val="0"/>
          <w:numId w:val="31"/>
        </w:numPr>
      </w:pPr>
      <w:bookmarkStart w:name="_Toc198119630" w:id="9"/>
      <w:r w:rsidRPr="008D52CD">
        <w:t>Responsible Persons</w:t>
      </w:r>
      <w:bookmarkEnd w:id="9"/>
    </w:p>
    <w:p w:rsidRPr="00C368FF" w:rsidR="00C368FF" w:rsidP="00C368FF" w:rsidRDefault="00C368FF" w14:paraId="281DCA7E" w14:textId="36B3DC4D">
      <w:pPr>
        <w:pStyle w:val="Heading2"/>
        <w:ind w:left="10"/>
      </w:pPr>
      <w:bookmarkStart w:name="_Toc198119631" w:id="10"/>
      <w:r>
        <w:t>Data Controller</w:t>
      </w:r>
      <w:bookmarkEnd w:id="10"/>
    </w:p>
    <w:p w:rsidRPr="008D52CD" w:rsidR="008D52CD" w:rsidP="4048B678" w:rsidRDefault="008D52CD" w14:paraId="341C3B34" w14:textId="422142B0">
      <w:pPr>
        <w:pStyle w:val="Normal"/>
        <w:spacing w:after="0" w:line="276" w:lineRule="auto"/>
        <w:ind w:left="0" w:firstLine="0"/>
        <w:rPr>
          <w:rFonts w:eastAsia="Times New Roman" w:cs="Arial"/>
          <w:color w:val="auto"/>
        </w:rPr>
      </w:pPr>
      <w:r w:rsidRPr="4048B678" w:rsidR="008D52CD">
        <w:rPr>
          <w:rFonts w:eastAsia="Times New Roman" w:cs="Arial"/>
          <w:color w:val="auto"/>
        </w:rPr>
        <w:t>The Data Controller of</w:t>
      </w:r>
      <w:r w:rsidRPr="4048B678" w:rsidR="007F6648">
        <w:rPr>
          <w:rFonts w:eastAsia="Times New Roman" w:cs="Arial"/>
          <w:color w:val="auto"/>
        </w:rPr>
        <w:t xml:space="preserve"> DCAT and </w:t>
      </w:r>
      <w:r w:rsidRPr="4048B678" w:rsidR="1BC6509C">
        <w:rPr>
          <w:rFonts w:eastAsia="Times New Roman" w:cs="Arial"/>
          <w:color w:val="auto"/>
        </w:rPr>
        <w:t>The March CE Primary</w:t>
      </w:r>
      <w:r w:rsidRPr="4048B678" w:rsidR="001B044F">
        <w:rPr>
          <w:rFonts w:eastAsia="Times New Roman" w:cs="Arial"/>
          <w:color w:val="auto"/>
        </w:rPr>
        <w:t xml:space="preserve"> school </w:t>
      </w:r>
      <w:r w:rsidRPr="4048B678" w:rsidR="008D52CD">
        <w:rPr>
          <w:rFonts w:eastAsia="Times New Roman" w:cs="Arial"/>
          <w:color w:val="auto"/>
        </w:rPr>
        <w:t>is responsible for</w:t>
      </w:r>
      <w:r w:rsidRPr="4048B678" w:rsidR="008D52CD">
        <w:rPr>
          <w:rFonts w:eastAsia="Times New Roman" w:cs="Arial"/>
          <w:color w:val="auto"/>
        </w:rPr>
        <w:t>:</w:t>
      </w:r>
    </w:p>
    <w:p w:rsidRPr="008D52CD" w:rsidR="008D52CD" w:rsidP="00725E5E" w:rsidRDefault="008D52CD" w14:paraId="3A181A06" w14:textId="77777777">
      <w:pPr>
        <w:numPr>
          <w:ilvl w:val="0"/>
          <w:numId w:val="18"/>
        </w:numPr>
        <w:spacing w:after="0" w:line="276" w:lineRule="auto"/>
        <w:ind w:left="714" w:hanging="357"/>
        <w:jc w:val="left"/>
        <w:rPr>
          <w:rFonts w:eastAsia="Times New Roman" w:cs="Arial"/>
          <w:color w:val="auto"/>
        </w:rPr>
      </w:pPr>
      <w:r w:rsidRPr="008D52CD">
        <w:rPr>
          <w:rFonts w:eastAsia="Times New Roman" w:cs="Arial"/>
          <w:color w:val="auto"/>
        </w:rPr>
        <w:t>The adherence to data protection law and the safety of processing activities on site;</w:t>
      </w:r>
    </w:p>
    <w:p w:rsidR="0079487F" w:rsidP="4048B678" w:rsidRDefault="008D52CD" w14:paraId="19C95DDD" w14:textId="5255B18B">
      <w:pPr>
        <w:pStyle w:val="Normal"/>
        <w:numPr>
          <w:ilvl w:val="0"/>
          <w:numId w:val="18"/>
        </w:numPr>
        <w:suppressLineNumbers w:val="0"/>
        <w:bidi w:val="0"/>
        <w:spacing w:before="0" w:beforeAutospacing="off" w:after="0" w:afterAutospacing="off" w:line="276" w:lineRule="auto"/>
        <w:ind w:left="714" w:right="0" w:hanging="357"/>
        <w:jc w:val="left"/>
        <w:rPr>
          <w:rFonts w:eastAsia="Times New Roman" w:cs="Arial"/>
          <w:color w:val="auto"/>
        </w:rPr>
      </w:pPr>
      <w:r w:rsidRPr="4048B678" w:rsidR="008D52CD">
        <w:rPr>
          <w:rFonts w:eastAsia="Times New Roman" w:cs="Arial"/>
          <w:color w:val="auto"/>
        </w:rPr>
        <w:t xml:space="preserve">Ensuring safe and confidential systems are in place in </w:t>
      </w:r>
      <w:r w:rsidRPr="4048B678" w:rsidR="1D51047F">
        <w:rPr>
          <w:rFonts w:eastAsia="Times New Roman" w:cs="Arial"/>
          <w:color w:val="auto"/>
        </w:rPr>
        <w:t xml:space="preserve">The March CE primary </w:t>
      </w:r>
      <w:r w:rsidRPr="4048B678" w:rsidR="001B044F">
        <w:rPr>
          <w:rFonts w:eastAsia="Times New Roman" w:cs="Arial"/>
          <w:color w:val="auto"/>
        </w:rPr>
        <w:t xml:space="preserve">school </w:t>
      </w:r>
      <w:r w:rsidRPr="4048B678" w:rsidR="008D52CD">
        <w:rPr>
          <w:rFonts w:eastAsia="Times New Roman" w:cs="Arial"/>
          <w:color w:val="auto"/>
        </w:rPr>
        <w:t>and consulting the</w:t>
      </w:r>
      <w:r w:rsidRPr="4048B678" w:rsidR="00A3796A">
        <w:rPr>
          <w:rFonts w:eastAsia="Times New Roman" w:cs="Arial"/>
          <w:color w:val="auto"/>
        </w:rPr>
        <w:t xml:space="preserve"> Data Protection Officer, </w:t>
      </w:r>
      <w:r w:rsidRPr="4048B678" w:rsidR="00A3796A">
        <w:rPr>
          <w:rFonts w:eastAsia="Times New Roman" w:cs="Arial"/>
          <w:color w:val="auto"/>
        </w:rPr>
        <w:t>Handsam</w:t>
      </w:r>
      <w:r w:rsidRPr="4048B678" w:rsidR="00A3796A">
        <w:rPr>
          <w:rFonts w:eastAsia="Times New Roman" w:cs="Arial"/>
          <w:color w:val="auto"/>
        </w:rPr>
        <w:t xml:space="preserve"> Ltd, </w:t>
      </w:r>
      <w:r w:rsidRPr="4048B678" w:rsidR="008D52CD">
        <w:rPr>
          <w:rFonts w:eastAsia="Times New Roman" w:cs="Arial"/>
          <w:color w:val="auto"/>
          <w:lang w:val="en-US"/>
        </w:rPr>
        <w:t>in the implementation, development and monitoring of data processing activities</w:t>
      </w:r>
      <w:r w:rsidRPr="4048B678" w:rsidR="008D52CD">
        <w:rPr>
          <w:rFonts w:eastAsia="Times New Roman" w:cs="Arial"/>
          <w:color w:val="auto"/>
        </w:rPr>
        <w:t xml:space="preserve">; </w:t>
      </w:r>
    </w:p>
    <w:p w:rsidRPr="00EA07ED" w:rsidR="0079487F" w:rsidP="0079487F" w:rsidRDefault="0079487F" w14:paraId="71EF4C29" w14:textId="77777777">
      <w:pPr>
        <w:numPr>
          <w:ilvl w:val="0"/>
          <w:numId w:val="18"/>
        </w:numPr>
        <w:spacing w:after="0" w:line="276" w:lineRule="auto"/>
        <w:ind w:left="714" w:hanging="357"/>
        <w:jc w:val="left"/>
        <w:rPr>
          <w:rFonts w:eastAsia="Times New Roman" w:cs="Arial"/>
          <w:color w:val="auto"/>
        </w:rPr>
      </w:pPr>
      <w:r w:rsidRPr="00EA07ED">
        <w:rPr>
          <w:rFonts w:eastAsia="Times New Roman" w:cs="Arial"/>
          <w:color w:val="auto"/>
        </w:rPr>
        <w:t>Advising school leaders and staff about their data obligations</w:t>
      </w:r>
    </w:p>
    <w:p w:rsidRPr="00EA07ED" w:rsidR="0079487F" w:rsidP="0079487F" w:rsidRDefault="0079487F" w14:paraId="13FB36D4" w14:textId="77777777">
      <w:pPr>
        <w:numPr>
          <w:ilvl w:val="0"/>
          <w:numId w:val="18"/>
        </w:numPr>
        <w:spacing w:after="0" w:line="276" w:lineRule="auto"/>
        <w:ind w:left="714" w:hanging="357"/>
        <w:jc w:val="left"/>
        <w:rPr>
          <w:rFonts w:eastAsia="Times New Roman" w:cs="Arial"/>
          <w:color w:val="auto"/>
        </w:rPr>
      </w:pPr>
      <w:r w:rsidRPr="00EA07ED">
        <w:rPr>
          <w:rFonts w:eastAsia="Times New Roman" w:cs="Arial"/>
          <w:color w:val="auto"/>
        </w:rPr>
        <w:t>Monitoring compliance</w:t>
      </w:r>
    </w:p>
    <w:p w:rsidRPr="00EA07ED" w:rsidR="0079487F" w:rsidP="0079487F" w:rsidRDefault="0079487F" w14:paraId="66C66333" w14:textId="77777777">
      <w:pPr>
        <w:numPr>
          <w:ilvl w:val="0"/>
          <w:numId w:val="18"/>
        </w:numPr>
        <w:spacing w:after="0" w:line="276" w:lineRule="auto"/>
        <w:ind w:left="714" w:hanging="357"/>
        <w:jc w:val="left"/>
        <w:rPr>
          <w:rFonts w:eastAsia="Times New Roman" w:cs="Arial"/>
          <w:color w:val="auto"/>
        </w:rPr>
      </w:pPr>
      <w:r w:rsidRPr="00EA07ED">
        <w:rPr>
          <w:rFonts w:eastAsia="Times New Roman" w:cs="Arial"/>
          <w:color w:val="auto"/>
        </w:rPr>
        <w:t>Conducting regular data audits</w:t>
      </w:r>
    </w:p>
    <w:p w:rsidRPr="00EA07ED" w:rsidR="0079487F" w:rsidP="0079487F" w:rsidRDefault="0079487F" w14:paraId="262E0681" w14:textId="77777777">
      <w:pPr>
        <w:numPr>
          <w:ilvl w:val="0"/>
          <w:numId w:val="18"/>
        </w:numPr>
        <w:spacing w:after="0" w:line="276" w:lineRule="auto"/>
        <w:ind w:left="714" w:hanging="357"/>
        <w:jc w:val="left"/>
        <w:rPr>
          <w:rFonts w:eastAsia="Times New Roman" w:cs="Arial"/>
          <w:color w:val="auto"/>
        </w:rPr>
      </w:pPr>
      <w:r w:rsidRPr="00EA07ED">
        <w:rPr>
          <w:rFonts w:eastAsia="Times New Roman" w:cs="Arial"/>
          <w:color w:val="auto"/>
        </w:rPr>
        <w:t>Developing and updating data protection policies and procedures</w:t>
      </w:r>
    </w:p>
    <w:p w:rsidRPr="00EA07ED" w:rsidR="0079487F" w:rsidP="0079487F" w:rsidRDefault="0079487F" w14:paraId="5214A065" w14:textId="77777777">
      <w:pPr>
        <w:numPr>
          <w:ilvl w:val="0"/>
          <w:numId w:val="18"/>
        </w:numPr>
        <w:spacing w:after="0" w:line="276" w:lineRule="auto"/>
        <w:ind w:left="714" w:hanging="357"/>
        <w:jc w:val="left"/>
        <w:rPr>
          <w:rFonts w:eastAsia="Times New Roman" w:cs="Arial"/>
          <w:color w:val="auto"/>
        </w:rPr>
      </w:pPr>
      <w:r w:rsidRPr="00EA07ED">
        <w:rPr>
          <w:rFonts w:eastAsia="Times New Roman" w:cs="Arial"/>
          <w:color w:val="auto"/>
        </w:rPr>
        <w:t>Monitoring who in the school has access to personal data</w:t>
      </w:r>
    </w:p>
    <w:p w:rsidRPr="00EA07ED" w:rsidR="0079487F" w:rsidP="0079487F" w:rsidRDefault="0079487F" w14:paraId="3CCB5624" w14:textId="77777777">
      <w:pPr>
        <w:numPr>
          <w:ilvl w:val="0"/>
          <w:numId w:val="18"/>
        </w:numPr>
        <w:spacing w:after="0" w:line="276" w:lineRule="auto"/>
        <w:ind w:left="714" w:hanging="357"/>
        <w:jc w:val="left"/>
        <w:rPr>
          <w:rFonts w:eastAsia="Times New Roman" w:cs="Arial"/>
          <w:color w:val="auto"/>
        </w:rPr>
      </w:pPr>
      <w:r w:rsidRPr="00EA07ED">
        <w:rPr>
          <w:rFonts w:eastAsia="Times New Roman" w:cs="Arial"/>
          <w:color w:val="auto"/>
        </w:rPr>
        <w:t>Advising when data protection impact assessments are needed</w:t>
      </w:r>
    </w:p>
    <w:p w:rsidRPr="00EA07ED" w:rsidR="0079487F" w:rsidP="0079487F" w:rsidRDefault="0079487F" w14:paraId="5A3F6CA6" w14:textId="77777777">
      <w:pPr>
        <w:numPr>
          <w:ilvl w:val="0"/>
          <w:numId w:val="18"/>
        </w:numPr>
        <w:spacing w:after="0" w:line="276" w:lineRule="auto"/>
        <w:ind w:left="714" w:hanging="357"/>
        <w:jc w:val="left"/>
        <w:rPr>
          <w:rFonts w:eastAsia="Times New Roman" w:cs="Arial"/>
          <w:color w:val="auto"/>
        </w:rPr>
      </w:pPr>
      <w:r w:rsidRPr="00EA07ED">
        <w:rPr>
          <w:rFonts w:eastAsia="Times New Roman" w:cs="Arial"/>
          <w:color w:val="auto"/>
        </w:rPr>
        <w:t>Answering data protection enquiries from staff, parents and pupils</w:t>
      </w:r>
    </w:p>
    <w:p w:rsidRPr="00EA07ED" w:rsidR="0079487F" w:rsidP="0079487F" w:rsidRDefault="0079487F" w14:paraId="36166FE6" w14:textId="77777777">
      <w:pPr>
        <w:numPr>
          <w:ilvl w:val="0"/>
          <w:numId w:val="18"/>
        </w:numPr>
        <w:spacing w:after="0" w:line="276" w:lineRule="auto"/>
        <w:ind w:left="714" w:hanging="357"/>
        <w:jc w:val="left"/>
        <w:rPr>
          <w:rFonts w:eastAsia="Times New Roman" w:cs="Arial"/>
          <w:color w:val="auto"/>
        </w:rPr>
      </w:pPr>
      <w:r w:rsidRPr="00EA07ED">
        <w:rPr>
          <w:rFonts w:eastAsia="Times New Roman" w:cs="Arial"/>
          <w:color w:val="auto"/>
        </w:rPr>
        <w:t>Making sure privacy notices are regularly reviewed and updated</w:t>
      </w:r>
    </w:p>
    <w:p w:rsidRPr="00EA07ED" w:rsidR="0079487F" w:rsidP="0079487F" w:rsidRDefault="0079487F" w14:paraId="7449AADE" w14:textId="77777777">
      <w:pPr>
        <w:numPr>
          <w:ilvl w:val="0"/>
          <w:numId w:val="18"/>
        </w:numPr>
        <w:spacing w:after="0" w:line="276" w:lineRule="auto"/>
        <w:ind w:left="714" w:hanging="357"/>
        <w:jc w:val="left"/>
        <w:rPr>
          <w:rFonts w:eastAsia="Times New Roman" w:cs="Arial"/>
          <w:color w:val="auto"/>
        </w:rPr>
      </w:pPr>
      <w:r w:rsidRPr="00EA07ED">
        <w:rPr>
          <w:rFonts w:eastAsia="Times New Roman" w:cs="Arial"/>
          <w:color w:val="auto"/>
        </w:rPr>
        <w:t>Supporting and advising staff who have data protection queries</w:t>
      </w:r>
    </w:p>
    <w:p w:rsidRPr="00EA07ED" w:rsidR="0079487F" w:rsidP="0079487F" w:rsidRDefault="0079487F" w14:paraId="0D7BA05C" w14:textId="77777777">
      <w:pPr>
        <w:numPr>
          <w:ilvl w:val="0"/>
          <w:numId w:val="18"/>
        </w:numPr>
        <w:spacing w:after="0" w:line="276" w:lineRule="auto"/>
        <w:ind w:left="714" w:hanging="357"/>
        <w:jc w:val="left"/>
        <w:rPr>
          <w:rFonts w:eastAsia="Times New Roman" w:cs="Arial"/>
          <w:color w:val="auto"/>
        </w:rPr>
      </w:pPr>
      <w:r w:rsidRPr="00EA07ED">
        <w:rPr>
          <w:rFonts w:eastAsia="Times New Roman" w:cs="Arial"/>
          <w:color w:val="auto"/>
        </w:rPr>
        <w:t>Communicating with the Information Commissioner’s Office (ICO)</w:t>
      </w:r>
    </w:p>
    <w:p w:rsidRPr="00EA07ED" w:rsidR="0079487F" w:rsidP="0079487F" w:rsidRDefault="0079487F" w14:paraId="1F62136C" w14:textId="77777777">
      <w:pPr>
        <w:numPr>
          <w:ilvl w:val="0"/>
          <w:numId w:val="18"/>
        </w:numPr>
        <w:spacing w:after="0" w:line="276" w:lineRule="auto"/>
        <w:ind w:left="714" w:hanging="357"/>
        <w:jc w:val="left"/>
        <w:rPr>
          <w:rFonts w:eastAsia="Times New Roman" w:cs="Arial"/>
          <w:color w:val="auto"/>
        </w:rPr>
      </w:pPr>
      <w:r w:rsidRPr="00EA07ED">
        <w:rPr>
          <w:rFonts w:eastAsia="Times New Roman" w:cs="Arial"/>
          <w:color w:val="auto"/>
        </w:rPr>
        <w:t>Reporting to the governing board or trustees about data protection</w:t>
      </w:r>
    </w:p>
    <w:p w:rsidRPr="00EA07ED" w:rsidR="0079487F" w:rsidP="0079487F" w:rsidRDefault="0079487F" w14:paraId="71F4C41B" w14:textId="77777777">
      <w:pPr>
        <w:numPr>
          <w:ilvl w:val="0"/>
          <w:numId w:val="18"/>
        </w:numPr>
        <w:spacing w:after="0" w:line="276" w:lineRule="auto"/>
        <w:ind w:left="714" w:hanging="357"/>
        <w:jc w:val="left"/>
        <w:rPr>
          <w:rFonts w:eastAsia="Times New Roman" w:cs="Arial"/>
          <w:color w:val="auto"/>
        </w:rPr>
      </w:pPr>
      <w:r w:rsidRPr="00EA07ED">
        <w:rPr>
          <w:rFonts w:eastAsia="Times New Roman" w:cs="Arial"/>
          <w:color w:val="auto"/>
        </w:rPr>
        <w:t>Advising the governing board or trustees on data protection risks</w:t>
      </w:r>
    </w:p>
    <w:p w:rsidRPr="00EA07ED" w:rsidR="0079487F" w:rsidP="0079487F" w:rsidRDefault="0079487F" w14:paraId="649B6D0F" w14:textId="77777777">
      <w:pPr>
        <w:numPr>
          <w:ilvl w:val="0"/>
          <w:numId w:val="18"/>
        </w:numPr>
        <w:spacing w:after="0" w:line="276" w:lineRule="auto"/>
        <w:ind w:left="714" w:hanging="357"/>
        <w:jc w:val="left"/>
        <w:rPr>
          <w:rFonts w:eastAsia="Times New Roman" w:cs="Arial"/>
          <w:color w:val="auto"/>
        </w:rPr>
      </w:pPr>
      <w:r w:rsidRPr="00EA07ED">
        <w:rPr>
          <w:rFonts w:eastAsia="Times New Roman" w:cs="Arial"/>
          <w:color w:val="auto"/>
        </w:rPr>
        <w:t>Advising on and co-ordinating responses to information rights requests</w:t>
      </w:r>
    </w:p>
    <w:p w:rsidRPr="00EA07ED" w:rsidR="008D52CD" w:rsidP="0079487F" w:rsidRDefault="0079487F" w14:paraId="4793525C" w14:textId="39B3C805">
      <w:pPr>
        <w:numPr>
          <w:ilvl w:val="0"/>
          <w:numId w:val="18"/>
        </w:numPr>
        <w:spacing w:after="0" w:line="276" w:lineRule="auto"/>
        <w:ind w:left="714" w:hanging="357"/>
        <w:jc w:val="left"/>
        <w:rPr>
          <w:rFonts w:eastAsia="Times New Roman" w:cs="Arial"/>
          <w:color w:val="auto"/>
        </w:rPr>
      </w:pPr>
      <w:r w:rsidRPr="00EA07ED">
        <w:rPr>
          <w:rFonts w:eastAsia="Times New Roman" w:cs="Arial"/>
          <w:color w:val="auto"/>
        </w:rPr>
        <w:t>Making sure all assets containing personal data are appropriately managed and secure</w:t>
      </w:r>
    </w:p>
    <w:p w:rsidRPr="008D52CD" w:rsidR="008D52CD" w:rsidP="008D52CD" w:rsidRDefault="008D52CD" w14:paraId="79CB8143" w14:textId="77777777">
      <w:pPr>
        <w:spacing w:after="0" w:line="276" w:lineRule="auto"/>
        <w:ind w:left="0" w:firstLine="0"/>
        <w:rPr>
          <w:rFonts w:ascii="Arial" w:hAnsi="Arial" w:eastAsia="Times New Roman" w:cs="Arial"/>
          <w:color w:val="auto"/>
          <w:sz w:val="24"/>
          <w:szCs w:val="24"/>
        </w:rPr>
      </w:pPr>
    </w:p>
    <w:p w:rsidRPr="00AA2D47" w:rsidR="008D52CD" w:rsidP="00AA2D47" w:rsidRDefault="00AA2D47" w14:paraId="0F2AF27C" w14:textId="786A8455">
      <w:pPr>
        <w:pStyle w:val="Heading2"/>
      </w:pPr>
      <w:bookmarkStart w:name="_Toc198119632" w:id="11"/>
      <w:r w:rsidRPr="001B044F">
        <w:t>Data Protection Manager</w:t>
      </w:r>
      <w:bookmarkEnd w:id="11"/>
      <w:r w:rsidRPr="001B044F" w:rsidR="001B044F">
        <w:t xml:space="preserve"> – Office Manager</w:t>
      </w:r>
    </w:p>
    <w:p w:rsidRPr="008D52CD" w:rsidR="008D52CD" w:rsidP="00725E5E" w:rsidRDefault="008D52CD" w14:paraId="7DA53E5C" w14:textId="77777777">
      <w:pPr>
        <w:numPr>
          <w:ilvl w:val="0"/>
          <w:numId w:val="23"/>
        </w:numPr>
        <w:spacing w:after="0" w:line="276" w:lineRule="auto"/>
        <w:contextualSpacing/>
        <w:jc w:val="left"/>
        <w:rPr>
          <w:rFonts w:eastAsia="Times New Roman" w:cs="Arial"/>
          <w:bCs/>
          <w:color w:val="auto"/>
          <w:lang w:val="en-US" w:eastAsia="ar-SA"/>
        </w:rPr>
      </w:pPr>
      <w:r w:rsidRPr="008D52CD">
        <w:rPr>
          <w:rFonts w:eastAsia="Times New Roman" w:cs="Arial"/>
          <w:color w:val="auto"/>
          <w:lang w:val="en-US" w:eastAsia="ar-SA"/>
        </w:rPr>
        <w:t xml:space="preserve">Will ensure that high standards of data security and confidentially are </w:t>
      </w:r>
      <w:proofErr w:type="gramStart"/>
      <w:r w:rsidRPr="008D52CD">
        <w:rPr>
          <w:rFonts w:eastAsia="Times New Roman" w:cs="Arial"/>
          <w:color w:val="auto"/>
          <w:lang w:val="en-US" w:eastAsia="ar-SA"/>
        </w:rPr>
        <w:t>maintained at all times</w:t>
      </w:r>
      <w:proofErr w:type="gramEnd"/>
      <w:r w:rsidRPr="008D52CD">
        <w:rPr>
          <w:rFonts w:eastAsia="Times New Roman" w:cs="Arial"/>
          <w:color w:val="auto"/>
          <w:lang w:val="en-US" w:eastAsia="ar-SA"/>
        </w:rPr>
        <w:t xml:space="preserve"> on site;</w:t>
      </w:r>
    </w:p>
    <w:p w:rsidRPr="008D52CD" w:rsidR="008D52CD" w:rsidP="00725E5E" w:rsidRDefault="008D52CD" w14:paraId="47563BEB" w14:textId="77777777">
      <w:pPr>
        <w:numPr>
          <w:ilvl w:val="0"/>
          <w:numId w:val="23"/>
        </w:numPr>
        <w:spacing w:after="0" w:line="276" w:lineRule="auto"/>
        <w:contextualSpacing/>
        <w:jc w:val="left"/>
        <w:rPr>
          <w:rFonts w:eastAsia="Times New Roman" w:cs="Arial"/>
          <w:bCs/>
          <w:color w:val="auto"/>
          <w:lang w:val="en-US" w:eastAsia="ar-SA"/>
        </w:rPr>
      </w:pPr>
      <w:r w:rsidRPr="008D52CD">
        <w:rPr>
          <w:rFonts w:eastAsia="Times New Roman" w:cs="Arial"/>
          <w:color w:val="auto"/>
          <w:lang w:val="en-US" w:eastAsia="ar-SA"/>
        </w:rPr>
        <w:t>Will coordinate, monitor and oversee appropriate training in data management and encourage a positive data culture;</w:t>
      </w:r>
    </w:p>
    <w:p w:rsidRPr="008D52CD" w:rsidR="008D52CD" w:rsidP="00725E5E" w:rsidRDefault="008D52CD" w14:paraId="524580CF" w14:textId="77777777">
      <w:pPr>
        <w:numPr>
          <w:ilvl w:val="0"/>
          <w:numId w:val="23"/>
        </w:numPr>
        <w:spacing w:after="0" w:line="276" w:lineRule="auto"/>
        <w:jc w:val="left"/>
        <w:rPr>
          <w:rFonts w:eastAsia="Times New Roman" w:cs="Arial"/>
          <w:color w:val="auto"/>
        </w:rPr>
      </w:pPr>
      <w:r w:rsidRPr="008D52CD">
        <w:rPr>
          <w:rFonts w:eastAsia="Times New Roman" w:cs="Arial"/>
          <w:color w:val="auto"/>
        </w:rPr>
        <w:t xml:space="preserve">Will consult with employees and their representatives </w:t>
      </w:r>
      <w:proofErr w:type="gramStart"/>
      <w:r w:rsidRPr="008D52CD">
        <w:rPr>
          <w:rFonts w:eastAsia="Times New Roman" w:cs="Arial"/>
          <w:color w:val="auto"/>
        </w:rPr>
        <w:t>with regard to</w:t>
      </w:r>
      <w:proofErr w:type="gramEnd"/>
      <w:r w:rsidRPr="008D52CD">
        <w:rPr>
          <w:rFonts w:eastAsia="Times New Roman" w:cs="Arial"/>
          <w:color w:val="auto"/>
        </w:rPr>
        <w:t xml:space="preserve"> putting data protection procedures in place and monitoring them; </w:t>
      </w:r>
    </w:p>
    <w:p w:rsidRPr="008D52CD" w:rsidR="008D52CD" w:rsidP="00725E5E" w:rsidRDefault="008D52CD" w14:paraId="4F6B6841" w14:textId="262A9C56">
      <w:pPr>
        <w:numPr>
          <w:ilvl w:val="0"/>
          <w:numId w:val="23"/>
        </w:numPr>
        <w:spacing w:after="0" w:line="276" w:lineRule="auto"/>
        <w:jc w:val="left"/>
        <w:rPr>
          <w:rFonts w:eastAsia="Times New Roman" w:cs="Arial"/>
          <w:color w:val="auto"/>
        </w:rPr>
      </w:pPr>
      <w:r w:rsidRPr="008D52CD">
        <w:rPr>
          <w:rFonts w:eastAsia="Times New Roman" w:cs="Arial"/>
          <w:color w:val="auto"/>
        </w:rPr>
        <w:t xml:space="preserve">Will ensure all staff are aware of </w:t>
      </w:r>
      <w:r w:rsidRPr="008D52CD">
        <w:rPr>
          <w:rFonts w:eastAsia="Times New Roman" w:cs="Arial"/>
          <w:b/>
          <w:color w:val="0070C0"/>
        </w:rPr>
        <w:t>(</w:t>
      </w:r>
      <w:r w:rsidRPr="00AA2D47" w:rsidR="00AA2D47">
        <w:rPr>
          <w:rFonts w:eastAsia="Times New Roman" w:cs="Arial"/>
          <w:b/>
          <w:color w:val="0070C0"/>
        </w:rPr>
        <w:t>SCHOOL NAME</w:t>
      </w:r>
      <w:r w:rsidRPr="008D52CD">
        <w:rPr>
          <w:rFonts w:eastAsia="Times New Roman" w:cs="Arial"/>
          <w:b/>
          <w:color w:val="0070C0"/>
        </w:rPr>
        <w:t>)</w:t>
      </w:r>
      <w:r w:rsidRPr="008D52CD">
        <w:rPr>
          <w:rFonts w:eastAsia="Times New Roman" w:cs="Arial"/>
          <w:color w:val="auto"/>
        </w:rPr>
        <w:t>’s data on the move procedures; and</w:t>
      </w:r>
    </w:p>
    <w:p w:rsidRPr="008D52CD" w:rsidR="008D52CD" w:rsidP="00725E5E" w:rsidRDefault="008D52CD" w14:paraId="668B6465" w14:textId="77777777">
      <w:pPr>
        <w:numPr>
          <w:ilvl w:val="0"/>
          <w:numId w:val="23"/>
        </w:numPr>
        <w:spacing w:after="0" w:line="276" w:lineRule="auto"/>
        <w:contextualSpacing/>
        <w:jc w:val="left"/>
        <w:rPr>
          <w:rFonts w:eastAsia="Times New Roman" w:cs="Arial"/>
          <w:b/>
          <w:color w:val="auto"/>
          <w:lang w:eastAsia="ar-SA"/>
        </w:rPr>
      </w:pPr>
      <w:r w:rsidRPr="008D52CD">
        <w:rPr>
          <w:rFonts w:eastAsia="Times New Roman" w:cs="Arial"/>
          <w:color w:val="auto"/>
          <w:lang w:val="en-US" w:eastAsia="ar-SA"/>
        </w:rPr>
        <w:t>Will advise on data issues and will assess the severity of data breaches and respond accordingly.</w:t>
      </w:r>
    </w:p>
    <w:p w:rsidRPr="008D52CD" w:rsidR="008D52CD" w:rsidP="008D52CD" w:rsidRDefault="008D52CD" w14:paraId="286E6FBD" w14:textId="77777777">
      <w:pPr>
        <w:spacing w:after="0" w:line="276" w:lineRule="auto"/>
        <w:ind w:left="0" w:firstLine="0"/>
        <w:contextualSpacing/>
        <w:rPr>
          <w:rFonts w:ascii="Arial" w:hAnsi="Arial" w:eastAsia="Times New Roman" w:cs="Arial"/>
          <w:b/>
          <w:color w:val="auto"/>
          <w:sz w:val="24"/>
          <w:szCs w:val="24"/>
          <w:lang w:eastAsia="ar-SA"/>
        </w:rPr>
      </w:pPr>
    </w:p>
    <w:p w:rsidRPr="00184201" w:rsidR="008D52CD" w:rsidP="00F6779E" w:rsidRDefault="00F6779E" w14:paraId="2FC16640" w14:textId="073ACA8E">
      <w:pPr>
        <w:pStyle w:val="Heading1"/>
        <w:rPr>
          <w:sz w:val="22"/>
          <w:lang w:eastAsia="ar-SA"/>
        </w:rPr>
      </w:pPr>
      <w:bookmarkStart w:name="_Toc198119633" w:id="12"/>
      <w:r>
        <w:rPr>
          <w:lang w:eastAsia="ar-SA"/>
        </w:rPr>
        <w:t xml:space="preserve">7. </w:t>
      </w:r>
      <w:r w:rsidRPr="008D52CD" w:rsidR="008D52CD">
        <w:rPr>
          <w:lang w:eastAsia="ar-SA"/>
        </w:rPr>
        <w:t>ICO Registration</w:t>
      </w:r>
      <w:bookmarkEnd w:id="12"/>
    </w:p>
    <w:p w:rsidRPr="008D52CD" w:rsidR="008D52CD" w:rsidP="008D52CD" w:rsidRDefault="00A01E4A" w14:paraId="297C6EC2" w14:textId="0A5F2115">
      <w:pPr>
        <w:spacing w:after="0" w:line="276" w:lineRule="auto"/>
        <w:ind w:left="0" w:firstLine="0"/>
        <w:rPr>
          <w:rFonts w:ascii="Arial" w:hAnsi="Arial" w:eastAsia="Times New Roman" w:cs="Arial"/>
          <w:color w:val="auto"/>
          <w:sz w:val="24"/>
          <w:szCs w:val="24"/>
        </w:rPr>
      </w:pPr>
      <w:r w:rsidRPr="00184201">
        <w:rPr>
          <w:rFonts w:eastAsia="Times New Roman" w:cs="Arial"/>
          <w:color w:val="auto"/>
        </w:rPr>
        <w:t xml:space="preserve">DCAT </w:t>
      </w:r>
      <w:r w:rsidRPr="008D52CD" w:rsidR="008D52CD">
        <w:rPr>
          <w:rFonts w:eastAsia="Times New Roman" w:cs="Arial"/>
          <w:color w:val="auto"/>
        </w:rPr>
        <w:t xml:space="preserve">as a Data Controller will register with the ICO and pay the relevant fee. The ICO certificate shall be </w:t>
      </w:r>
      <w:r w:rsidRPr="00184201" w:rsidR="00184201">
        <w:rPr>
          <w:rFonts w:eastAsia="Times New Roman" w:cs="Arial"/>
          <w:color w:val="auto"/>
        </w:rPr>
        <w:t xml:space="preserve">shared with all schools to be </w:t>
      </w:r>
      <w:r w:rsidRPr="008D52CD" w:rsidR="008D52CD">
        <w:rPr>
          <w:rFonts w:eastAsia="Times New Roman" w:cs="Arial"/>
          <w:color w:val="auto"/>
        </w:rPr>
        <w:t xml:space="preserve">displayed at reception. The ICO’s processes for renewal shall be followed each year. See: </w:t>
      </w:r>
      <w:hyperlink w:history="1" r:id="rId23">
        <w:r w:rsidRPr="008D52CD" w:rsidR="008D52CD">
          <w:rPr>
            <w:rFonts w:eastAsia="Times New Roman" w:cs="Arial"/>
            <w:color w:val="0000FF"/>
            <w:u w:val="single"/>
          </w:rPr>
          <w:t>https://ico.org.uk/for-organisations/data-protection-fee/</w:t>
        </w:r>
      </w:hyperlink>
      <w:r w:rsidRPr="008D52CD" w:rsidR="008D52CD">
        <w:rPr>
          <w:rFonts w:eastAsia="Times New Roman" w:cs="Arial"/>
          <w:color w:val="auto"/>
        </w:rPr>
        <w:t xml:space="preserve"> and shall not be allowed to lapse</w:t>
      </w:r>
      <w:r w:rsidRPr="008D52CD" w:rsidR="008D52CD">
        <w:rPr>
          <w:rFonts w:ascii="Arial" w:hAnsi="Arial" w:eastAsia="Times New Roman" w:cs="Arial"/>
          <w:color w:val="auto"/>
          <w:sz w:val="24"/>
          <w:szCs w:val="24"/>
        </w:rPr>
        <w:t>.</w:t>
      </w:r>
    </w:p>
    <w:p w:rsidRPr="008D52CD" w:rsidR="008D52CD" w:rsidP="008D52CD" w:rsidRDefault="008D52CD" w14:paraId="2F9B24C5" w14:textId="77777777">
      <w:pPr>
        <w:spacing w:after="0" w:line="276" w:lineRule="auto"/>
        <w:ind w:left="0" w:firstLine="0"/>
        <w:rPr>
          <w:rFonts w:ascii="Arial" w:hAnsi="Arial" w:eastAsia="Times New Roman" w:cs="Arial"/>
          <w:color w:val="auto"/>
          <w:sz w:val="24"/>
          <w:szCs w:val="24"/>
        </w:rPr>
      </w:pPr>
    </w:p>
    <w:p w:rsidRPr="008D52CD" w:rsidR="008D52CD" w:rsidP="00F6779E" w:rsidRDefault="00F6779E" w14:paraId="6DDE62D8" w14:textId="6FBF04C1">
      <w:pPr>
        <w:pStyle w:val="Heading1"/>
      </w:pPr>
      <w:bookmarkStart w:name="_Toc198119634" w:id="13"/>
      <w:r>
        <w:t xml:space="preserve">8. </w:t>
      </w:r>
      <w:r w:rsidRPr="008D52CD" w:rsidR="008D52CD">
        <w:t>Access to Information</w:t>
      </w:r>
      <w:bookmarkEnd w:id="13"/>
    </w:p>
    <w:p w:rsidRPr="001B044F" w:rsidR="008D52CD" w:rsidP="4048B678" w:rsidRDefault="008D52CD" w14:paraId="0782EB0A" w14:textId="17888871">
      <w:pPr>
        <w:pStyle w:val="Normal"/>
        <w:spacing w:after="0" w:line="276" w:lineRule="auto"/>
        <w:ind w:left="0" w:firstLine="0"/>
        <w:rPr>
          <w:rFonts w:eastAsia="Times New Roman" w:cs="Arial"/>
          <w:color w:val="auto"/>
        </w:rPr>
      </w:pPr>
      <w:r w:rsidRPr="4048B678" w:rsidR="008D52CD">
        <w:rPr>
          <w:rFonts w:eastAsia="Times New Roman" w:cs="Arial"/>
          <w:color w:val="auto"/>
        </w:rPr>
        <w:t xml:space="preserve">All employees have a right to know the nature and source of information kept about them. Each member of staff at </w:t>
      </w:r>
      <w:r w:rsidRPr="4048B678" w:rsidR="48FB47A4">
        <w:rPr>
          <w:rFonts w:eastAsia="Times New Roman" w:cs="Arial"/>
          <w:color w:val="auto"/>
        </w:rPr>
        <w:t>The March CE primary</w:t>
      </w:r>
      <w:r w:rsidRPr="4048B678" w:rsidR="001B044F">
        <w:rPr>
          <w:rFonts w:eastAsia="Times New Roman" w:cs="Arial"/>
          <w:color w:val="auto"/>
        </w:rPr>
        <w:t xml:space="preserve"> school </w:t>
      </w:r>
      <w:r w:rsidRPr="4048B678" w:rsidR="008D52CD">
        <w:rPr>
          <w:rFonts w:eastAsia="Times New Roman" w:cs="Arial"/>
          <w:color w:val="auto"/>
        </w:rPr>
        <w:t xml:space="preserve">will be provided with personal details to </w:t>
      </w:r>
      <w:r w:rsidRPr="4048B678" w:rsidR="008D52CD">
        <w:rPr>
          <w:rFonts w:eastAsia="Times New Roman" w:cs="Arial"/>
          <w:color w:val="auto"/>
        </w:rPr>
        <w:t>check regularly,</w:t>
      </w:r>
      <w:r w:rsidRPr="4048B678" w:rsidR="008D52CD">
        <w:rPr>
          <w:rFonts w:eastAsia="Times New Roman" w:cs="Arial"/>
          <w:color w:val="auto"/>
        </w:rPr>
        <w:t xml:space="preserve"> at times </w:t>
      </w:r>
      <w:r w:rsidRPr="4048B678" w:rsidR="008D52CD">
        <w:rPr>
          <w:rFonts w:eastAsia="Times New Roman" w:cs="Arial"/>
          <w:color w:val="auto"/>
        </w:rPr>
        <w:t>determined</w:t>
      </w:r>
      <w:r w:rsidRPr="4048B678" w:rsidR="008D52CD">
        <w:rPr>
          <w:rFonts w:eastAsia="Times New Roman" w:cs="Arial"/>
          <w:color w:val="auto"/>
        </w:rPr>
        <w:t xml:space="preserve"> by the </w:t>
      </w:r>
      <w:r w:rsidRPr="4048B678" w:rsidR="008D52CD">
        <w:rPr>
          <w:rFonts w:eastAsia="Times New Roman" w:cs="Arial"/>
          <w:b w:val="1"/>
          <w:bCs w:val="1"/>
          <w:color w:val="auto"/>
          <w:lang w:val="en-US"/>
        </w:rPr>
        <w:t>DATA PROTECTION MANAGER</w:t>
      </w:r>
      <w:r w:rsidRPr="4048B678" w:rsidR="008D52CD">
        <w:rPr>
          <w:rFonts w:eastAsia="Times New Roman" w:cs="Arial"/>
          <w:color w:val="auto"/>
        </w:rPr>
        <w:t xml:space="preserve">. The </w:t>
      </w:r>
      <w:r w:rsidRPr="4048B678" w:rsidR="008D52CD">
        <w:rPr>
          <w:rFonts w:eastAsia="Times New Roman" w:cs="Arial"/>
          <w:color w:val="auto"/>
        </w:rPr>
        <w:t>contract based</w:t>
      </w:r>
      <w:r w:rsidRPr="4048B678" w:rsidR="008D52CD">
        <w:rPr>
          <w:rFonts w:eastAsia="Times New Roman" w:cs="Arial"/>
          <w:color w:val="auto"/>
        </w:rPr>
        <w:t xml:space="preserve"> Privacy Notice will also serve as a referenceable document for this information.</w:t>
      </w:r>
    </w:p>
    <w:p w:rsidRPr="001B044F" w:rsidR="008D52CD" w:rsidP="008D52CD" w:rsidRDefault="008D52CD" w14:paraId="447F87C5" w14:textId="77777777">
      <w:pPr>
        <w:spacing w:after="0" w:line="276" w:lineRule="auto"/>
        <w:ind w:left="0" w:firstLine="0"/>
        <w:rPr>
          <w:rFonts w:eastAsia="Times New Roman" w:cs="Arial"/>
          <w:color w:val="auto"/>
        </w:rPr>
      </w:pPr>
    </w:p>
    <w:p w:rsidR="008D52CD" w:rsidP="008D52CD" w:rsidRDefault="008D52CD" w14:paraId="6B885FB0" w14:textId="09FD37D1">
      <w:pPr>
        <w:spacing w:after="0" w:line="276" w:lineRule="auto"/>
        <w:ind w:left="0" w:firstLine="0"/>
        <w:rPr>
          <w:rFonts w:eastAsia="Times New Roman" w:cs="Arial"/>
          <w:color w:val="auto"/>
        </w:rPr>
      </w:pPr>
      <w:r w:rsidRPr="001B044F">
        <w:rPr>
          <w:rFonts w:eastAsia="Times New Roman" w:cs="Arial"/>
          <w:color w:val="auto"/>
        </w:rPr>
        <w:t xml:space="preserve">Any person who is a Data Subject may make a Subject Access Request at any other time to see the information kept about them and </w:t>
      </w:r>
      <w:proofErr w:type="gramStart"/>
      <w:r w:rsidRPr="001B044F">
        <w:rPr>
          <w:rFonts w:eastAsia="Times New Roman" w:cs="Arial"/>
          <w:color w:val="auto"/>
        </w:rPr>
        <w:t>in order to</w:t>
      </w:r>
      <w:proofErr w:type="gramEnd"/>
      <w:r w:rsidRPr="001B044F">
        <w:rPr>
          <w:rFonts w:eastAsia="Times New Roman" w:cs="Arial"/>
          <w:color w:val="auto"/>
        </w:rPr>
        <w:t xml:space="preserve"> verify accuracy. Data Subjects can make representations to the </w:t>
      </w:r>
      <w:r w:rsidRPr="001B044F">
        <w:rPr>
          <w:rFonts w:eastAsia="Times New Roman" w:cs="Arial"/>
          <w:b/>
          <w:color w:val="auto"/>
          <w:lang w:val="en-US"/>
        </w:rPr>
        <w:t>DATA PROTECTION MANAGER)</w:t>
      </w:r>
      <w:r w:rsidRPr="001B044F">
        <w:rPr>
          <w:rFonts w:eastAsia="Times New Roman" w:cs="Arial"/>
          <w:color w:val="auto"/>
        </w:rPr>
        <w:t xml:space="preserve"> about</w:t>
      </w:r>
      <w:r w:rsidRPr="008D52CD">
        <w:rPr>
          <w:rFonts w:eastAsia="Times New Roman" w:cs="Arial"/>
          <w:color w:val="auto"/>
        </w:rPr>
        <w:t xml:space="preserve"> information being retained that is inaccurate or is of a sensitive personal nature. </w:t>
      </w:r>
    </w:p>
    <w:p w:rsidR="0079487F" w:rsidP="008D52CD" w:rsidRDefault="0079487F" w14:paraId="0D4AFFD7" w14:textId="77777777">
      <w:pPr>
        <w:spacing w:after="0" w:line="276" w:lineRule="auto"/>
        <w:ind w:left="0" w:firstLine="0"/>
        <w:rPr>
          <w:rFonts w:eastAsia="Times New Roman" w:cs="Arial"/>
          <w:color w:val="auto"/>
        </w:rPr>
      </w:pPr>
    </w:p>
    <w:p w:rsidRPr="006405D0" w:rsidR="0079487F" w:rsidP="008D52CD" w:rsidRDefault="0079487F" w14:paraId="380DD2AD" w14:textId="32D6D6C7">
      <w:pPr>
        <w:spacing w:after="0" w:line="276" w:lineRule="auto"/>
        <w:ind w:left="0" w:firstLine="0"/>
        <w:rPr>
          <w:rFonts w:eastAsia="Times New Roman" w:cs="Arial"/>
          <w:color w:val="auto"/>
        </w:rPr>
      </w:pPr>
      <w:r w:rsidRPr="00EA07ED">
        <w:rPr>
          <w:rFonts w:eastAsia="Times New Roman" w:cs="Arial"/>
          <w:color w:val="auto"/>
        </w:rPr>
        <w:t>Individuals can make a SAR in any format. They could make a verbal request, or a written request via a letter, text, or email. Once an individual has made a request, you cannot ask them to change the format they made the request in.</w:t>
      </w:r>
    </w:p>
    <w:p w:rsidRPr="008D52CD" w:rsidR="008D52CD" w:rsidP="008D52CD" w:rsidRDefault="008D52CD" w14:paraId="69CBDBF2" w14:textId="77777777">
      <w:pPr>
        <w:spacing w:after="0" w:line="276" w:lineRule="auto"/>
        <w:ind w:left="0" w:firstLine="0"/>
        <w:rPr>
          <w:rFonts w:eastAsia="Times New Roman" w:cs="Arial"/>
          <w:color w:val="auto"/>
        </w:rPr>
      </w:pPr>
    </w:p>
    <w:p w:rsidRPr="008D52CD" w:rsidR="008D52CD" w:rsidP="008D52CD" w:rsidRDefault="008D52CD" w14:paraId="4CC1BA3D" w14:textId="5E093A04">
      <w:pPr>
        <w:spacing w:after="0" w:line="276" w:lineRule="auto"/>
        <w:ind w:left="0" w:firstLine="0"/>
        <w:rPr>
          <w:rFonts w:eastAsia="Times New Roman" w:cs="Arial"/>
          <w:color w:val="auto"/>
        </w:rPr>
      </w:pPr>
      <w:r w:rsidRPr="008D52CD">
        <w:rPr>
          <w:rFonts w:eastAsia="Times New Roman" w:cs="Arial"/>
          <w:color w:val="auto"/>
        </w:rPr>
        <w:t>Employees have the right to apply for access to information required for a discipline, capability or grievance hearing (unless the provision of such information might prejudice criminal investigation). The records kept should only be sufficient to support conclusions drawn. Unsubstantiated allegations should be removed.</w:t>
      </w:r>
      <w:r w:rsidR="001B044F">
        <w:rPr>
          <w:rFonts w:eastAsia="Times New Roman" w:cs="Arial"/>
          <w:color w:val="auto"/>
        </w:rPr>
        <w:t xml:space="preserve"> </w:t>
      </w:r>
    </w:p>
    <w:p w:rsidRPr="008D52CD" w:rsidR="008D52CD" w:rsidP="008D52CD" w:rsidRDefault="008D52CD" w14:paraId="3F12A282" w14:textId="77777777">
      <w:pPr>
        <w:spacing w:after="0" w:line="276" w:lineRule="auto"/>
        <w:ind w:left="0" w:firstLine="0"/>
        <w:rPr>
          <w:rFonts w:eastAsia="Times New Roman" w:cs="Arial"/>
          <w:color w:val="auto"/>
        </w:rPr>
      </w:pPr>
    </w:p>
    <w:p w:rsidR="008D52CD" w:rsidP="008D52CD" w:rsidRDefault="008D52CD" w14:paraId="65A7C7DE" w14:textId="61238386">
      <w:pPr>
        <w:spacing w:after="0" w:line="276" w:lineRule="auto"/>
        <w:ind w:left="0" w:firstLine="0"/>
        <w:rPr>
          <w:rFonts w:eastAsia="Times New Roman" w:cs="Arial"/>
          <w:color w:val="auto"/>
        </w:rPr>
      </w:pPr>
      <w:r w:rsidRPr="008D52CD">
        <w:rPr>
          <w:rFonts w:eastAsia="Times New Roman" w:cs="Arial"/>
          <w:color w:val="auto"/>
        </w:rPr>
        <w:t>Spent discipline warnings will be re</w:t>
      </w:r>
      <w:r w:rsidR="00505332">
        <w:rPr>
          <w:rFonts w:eastAsia="Times New Roman" w:cs="Arial"/>
          <w:color w:val="auto"/>
        </w:rPr>
        <w:t>tained on the member of staff’s</w:t>
      </w:r>
      <w:r w:rsidR="000E65F8">
        <w:rPr>
          <w:rFonts w:eastAsia="Times New Roman" w:cs="Arial"/>
          <w:color w:val="auto"/>
        </w:rPr>
        <w:t xml:space="preserve"> personnel</w:t>
      </w:r>
      <w:r w:rsidR="00505332">
        <w:rPr>
          <w:rFonts w:eastAsia="Times New Roman" w:cs="Arial"/>
          <w:color w:val="auto"/>
        </w:rPr>
        <w:t xml:space="preserve"> file.</w:t>
      </w:r>
    </w:p>
    <w:p w:rsidRPr="008D52CD" w:rsidR="000E65F8" w:rsidP="008D52CD" w:rsidRDefault="000E65F8" w14:paraId="1676894A" w14:textId="77777777">
      <w:pPr>
        <w:spacing w:after="0" w:line="276" w:lineRule="auto"/>
        <w:ind w:left="0" w:firstLine="0"/>
        <w:rPr>
          <w:rFonts w:eastAsia="Times New Roman" w:cs="Arial"/>
          <w:color w:val="auto"/>
        </w:rPr>
      </w:pPr>
    </w:p>
    <w:p w:rsidRPr="008D52CD" w:rsidR="008D52CD" w:rsidP="4048B678" w:rsidRDefault="001B044F" w14:paraId="70AB6DAE" w14:textId="21EAA948">
      <w:pPr>
        <w:pStyle w:val="Normal"/>
        <w:suppressLineNumbers w:val="0"/>
        <w:bidi w:val="0"/>
        <w:spacing w:after="0" w:line="276" w:lineRule="auto"/>
        <w:ind w:left="0" w:firstLine="0"/>
        <w:rPr>
          <w:rFonts w:eastAsia="Times New Roman" w:cs="Arial"/>
          <w:color w:val="auto"/>
        </w:rPr>
      </w:pPr>
      <w:r w:rsidRPr="4048B678" w:rsidR="7621AB58">
        <w:rPr>
          <w:rFonts w:eastAsia="Times New Roman" w:cs="Arial"/>
          <w:color w:val="auto"/>
        </w:rPr>
        <w:t>The March CE primary</w:t>
      </w:r>
      <w:r w:rsidRPr="4048B678" w:rsidR="7621AB58">
        <w:rPr>
          <w:rFonts w:eastAsia="Times New Roman" w:cs="Arial"/>
          <w:color w:val="auto"/>
        </w:rPr>
        <w:t xml:space="preserve"> </w:t>
      </w:r>
      <w:r w:rsidRPr="4048B678" w:rsidR="001B044F">
        <w:rPr>
          <w:rFonts w:eastAsia="Times New Roman" w:cs="Arial"/>
          <w:color w:val="auto"/>
        </w:rPr>
        <w:t xml:space="preserve">school </w:t>
      </w:r>
      <w:r w:rsidRPr="4048B678" w:rsidR="008D52CD">
        <w:rPr>
          <w:rFonts w:eastAsia="Times New Roman" w:cs="Arial"/>
          <w:color w:val="auto"/>
        </w:rPr>
        <w:t>will respond to any Subject Access Request without undue delay and provide information within one month free of charge</w:t>
      </w:r>
      <w:r w:rsidRPr="4048B678" w:rsidR="008D52CD">
        <w:rPr>
          <w:rFonts w:eastAsia="Times New Roman" w:cs="Arial"/>
          <w:color w:val="auto"/>
        </w:rPr>
        <w:t xml:space="preserve">. </w:t>
      </w:r>
      <w:r w:rsidRPr="4048B678" w:rsidR="164CD39E">
        <w:rPr>
          <w:rFonts w:eastAsia="Times New Roman" w:cs="Arial"/>
          <w:color w:val="auto"/>
        </w:rPr>
        <w:t xml:space="preserve"> </w:t>
      </w:r>
      <w:r w:rsidRPr="4048B678" w:rsidR="164CD39E">
        <w:rPr>
          <w:rFonts w:eastAsia="Times New Roman" w:cs="Arial"/>
          <w:color w:val="auto"/>
        </w:rPr>
        <w:t>Requests must be made in writing.</w:t>
      </w:r>
    </w:p>
    <w:p w:rsidRPr="008D52CD" w:rsidR="008D52CD" w:rsidP="008D52CD" w:rsidRDefault="008D52CD" w14:paraId="7B9BAAD6" w14:textId="77777777">
      <w:pPr>
        <w:spacing w:after="0" w:line="276" w:lineRule="auto"/>
        <w:ind w:left="0" w:firstLine="0"/>
        <w:rPr>
          <w:rFonts w:eastAsia="Times New Roman" w:cs="Arial"/>
          <w:b/>
          <w:color w:val="auto"/>
        </w:rPr>
      </w:pPr>
    </w:p>
    <w:p w:rsidR="002E4FF6" w:rsidP="4048B678" w:rsidRDefault="008D52CD" w14:paraId="537BAB2A" w14:textId="34369807">
      <w:pPr>
        <w:pStyle w:val="Normal"/>
      </w:pPr>
      <w:r w:rsidR="008D52CD">
        <w:rPr/>
        <w:t xml:space="preserve">Where requests from a data subject are manifestly unfounded or excessive, in particular because of their repetitive character, </w:t>
      </w:r>
      <w:r w:rsidRPr="4048B678" w:rsidR="0864C50B">
        <w:rPr>
          <w:rFonts w:eastAsia="Times New Roman" w:cs="Arial"/>
          <w:color w:val="auto"/>
        </w:rPr>
        <w:t>The March CE primary</w:t>
      </w:r>
      <w:r w:rsidRPr="4048B678" w:rsidR="0864C50B">
        <w:rPr>
          <w:rFonts w:eastAsia="Times New Roman" w:cs="Arial"/>
          <w:color w:val="auto"/>
        </w:rPr>
        <w:t xml:space="preserve"> </w:t>
      </w:r>
      <w:r w:rsidRPr="4048B678" w:rsidR="001B044F">
        <w:rPr>
          <w:rFonts w:eastAsia="Times New Roman" w:cs="Arial"/>
          <w:color w:val="auto"/>
        </w:rPr>
        <w:t>school</w:t>
      </w:r>
      <w:r w:rsidR="008D52CD">
        <w:rPr/>
        <w:t xml:space="preserve"> reserves the right to either: </w:t>
      </w:r>
    </w:p>
    <w:p w:rsidR="00D45B73" w:rsidP="00886B00" w:rsidRDefault="008D52CD" w14:paraId="144E9221" w14:textId="77777777">
      <w:pPr>
        <w:rPr>
          <w:u w:color="000000"/>
        </w:rPr>
      </w:pPr>
      <w:r w:rsidRPr="008D52CD">
        <w:rPr>
          <w:u w:color="000000"/>
        </w:rPr>
        <w:t xml:space="preserve">(a) charge a reasonable fee </w:t>
      </w:r>
      <w:proofErr w:type="gramStart"/>
      <w:r w:rsidRPr="008D52CD">
        <w:rPr>
          <w:u w:color="000000"/>
        </w:rPr>
        <w:t>taking into account</w:t>
      </w:r>
      <w:proofErr w:type="gramEnd"/>
      <w:r w:rsidRPr="008D52CD">
        <w:rPr>
          <w:u w:color="000000"/>
        </w:rPr>
        <w:t xml:space="preserve"> the administrative costs of providing the information or communication or taking the action requested; or </w:t>
      </w:r>
    </w:p>
    <w:p w:rsidR="00D45B73" w:rsidP="00886B00" w:rsidRDefault="008D52CD" w14:paraId="71F30937" w14:textId="77777777">
      <w:pPr>
        <w:rPr>
          <w:u w:color="000000"/>
        </w:rPr>
      </w:pPr>
      <w:r w:rsidRPr="008D52CD">
        <w:rPr>
          <w:u w:color="000000"/>
        </w:rPr>
        <w:t xml:space="preserve">(b) refuse to act on the request. </w:t>
      </w:r>
    </w:p>
    <w:p w:rsidR="00D45B73" w:rsidP="00886B00" w:rsidRDefault="00D45B73" w14:paraId="36370B3B" w14:textId="77777777">
      <w:pPr>
        <w:rPr>
          <w:u w:color="000000"/>
        </w:rPr>
      </w:pPr>
    </w:p>
    <w:p w:rsidRPr="008D52CD" w:rsidR="008D52CD" w:rsidP="4048B678" w:rsidRDefault="001B044F" w14:paraId="1DF5D30C" w14:textId="6B221158">
      <w:pPr>
        <w:pStyle w:val="Normal"/>
        <w:suppressLineNumbers w:val="0"/>
        <w:bidi w:val="0"/>
        <w:rPr>
          <w:color w:val="auto"/>
        </w:rPr>
      </w:pPr>
      <w:r w:rsidRPr="4048B678" w:rsidR="31B3E065">
        <w:rPr>
          <w:rFonts w:eastAsia="Times New Roman" w:cs="Arial"/>
          <w:color w:val="auto"/>
        </w:rPr>
        <w:t>The March CE primary</w:t>
      </w:r>
      <w:r w:rsidRPr="4048B678" w:rsidR="001B044F">
        <w:rPr>
          <w:rFonts w:eastAsia="Times New Roman" w:cs="Arial"/>
          <w:color w:val="auto"/>
        </w:rPr>
        <w:t xml:space="preserve"> school </w:t>
      </w:r>
      <w:r w:rsidR="008D52CD">
        <w:rPr/>
        <w:t xml:space="preserve">shall bear the burden of </w:t>
      </w:r>
      <w:r w:rsidR="008D52CD">
        <w:rPr/>
        <w:t>demonstrating</w:t>
      </w:r>
      <w:r w:rsidR="008D52CD">
        <w:rPr/>
        <w:t xml:space="preserve"> the manifestly unfounded or excessive character of the </w:t>
      </w:r>
      <w:r w:rsidRPr="4048B678" w:rsidR="008D52CD">
        <w:rPr>
          <w:color w:val="auto"/>
        </w:rPr>
        <w:t xml:space="preserve">request. </w:t>
      </w:r>
      <w:r w:rsidRPr="4048B678" w:rsidR="008D52CD">
        <w:rPr>
          <w:color w:val="auto"/>
        </w:rPr>
        <w:t>Additional</w:t>
      </w:r>
      <w:r w:rsidRPr="4048B678" w:rsidR="008D52CD">
        <w:rPr>
          <w:color w:val="auto"/>
        </w:rPr>
        <w:t xml:space="preserve"> terms for</w:t>
      </w:r>
      <w:r w:rsidRPr="4048B678" w:rsidR="008D52CD">
        <w:rPr>
          <w:color w:val="FF0000"/>
        </w:rPr>
        <w:t xml:space="preserve"> </w:t>
      </w:r>
      <w:hyperlink r:id="R370537fd1f83461c">
        <w:r w:rsidRPr="4048B678" w:rsidR="008D52CD">
          <w:rPr>
            <w:color w:val="0000FF"/>
            <w:u w:val="single"/>
          </w:rPr>
          <w:t>exemptions</w:t>
        </w:r>
      </w:hyperlink>
      <w:r w:rsidRPr="4048B678" w:rsidR="008D52CD">
        <w:rPr>
          <w:color w:val="FF0000"/>
        </w:rPr>
        <w:t xml:space="preserve"> </w:t>
      </w:r>
      <w:r w:rsidRPr="4048B678" w:rsidR="008D52CD">
        <w:rPr>
          <w:color w:val="auto"/>
        </w:rPr>
        <w:t xml:space="preserve">of requests have been added by the </w:t>
      </w:r>
      <w:r w:rsidRPr="4048B678" w:rsidR="008D52CD">
        <w:rPr>
          <w:i w:val="1"/>
          <w:iCs w:val="1"/>
          <w:color w:val="auto"/>
        </w:rPr>
        <w:t>Data Protection Act 2018</w:t>
      </w:r>
      <w:r w:rsidRPr="4048B678" w:rsidR="008D52CD">
        <w:rPr>
          <w:color w:val="auto"/>
        </w:rPr>
        <w:t xml:space="preserve">, including child protection data, data which can cause serious harm to a subject or data active in court proceedings. A decision to deny a request or impose a fee will be reasoned and the subject notified within one month of receipt. </w:t>
      </w:r>
    </w:p>
    <w:p w:rsidRPr="008D52CD" w:rsidR="008D52CD" w:rsidP="00886B00" w:rsidRDefault="008D52CD" w14:paraId="7AAE3E36" w14:textId="77777777">
      <w:pPr>
        <w:rPr>
          <w:color w:val="auto"/>
          <w:u w:color="000000"/>
        </w:rPr>
      </w:pPr>
    </w:p>
    <w:p w:rsidR="008D52CD" w:rsidP="4048B678" w:rsidRDefault="008D52CD" w14:paraId="09958911" w14:textId="3DA08DB8">
      <w:pPr>
        <w:pStyle w:val="Normal"/>
        <w:rPr>
          <w:rFonts w:eastAsia="Times New Roman"/>
          <w:color w:val="auto"/>
        </w:rPr>
      </w:pPr>
      <w:r w:rsidRPr="4048B678" w:rsidR="008D52CD">
        <w:rPr>
          <w:rFonts w:eastAsia="Times New Roman"/>
          <w:color w:val="auto"/>
        </w:rPr>
        <w:t xml:space="preserve">Where </w:t>
      </w:r>
      <w:r w:rsidRPr="4048B678" w:rsidR="3766D2A8">
        <w:rPr>
          <w:rFonts w:eastAsia="Times New Roman" w:cs="Arial"/>
          <w:color w:val="auto"/>
        </w:rPr>
        <w:t>The March CE primary</w:t>
      </w:r>
      <w:r w:rsidRPr="4048B678" w:rsidR="001B044F">
        <w:rPr>
          <w:rFonts w:eastAsia="Times New Roman" w:cs="Arial"/>
          <w:color w:val="auto"/>
        </w:rPr>
        <w:t xml:space="preserve"> school</w:t>
      </w:r>
      <w:r w:rsidRPr="4048B678" w:rsidR="008D52CD">
        <w:rPr>
          <w:rFonts w:eastAsia="Times New Roman"/>
          <w:color w:val="auto"/>
        </w:rPr>
        <w:t xml:space="preserve"> has reasonable doubts concerning the identity of the natural person making the request, the controller may request the provision of </w:t>
      </w:r>
      <w:r w:rsidRPr="4048B678" w:rsidR="008D52CD">
        <w:rPr>
          <w:rFonts w:eastAsia="Times New Roman"/>
          <w:color w:val="auto"/>
        </w:rPr>
        <w:t>additional</w:t>
      </w:r>
      <w:r w:rsidRPr="4048B678" w:rsidR="008D52CD">
        <w:rPr>
          <w:rFonts w:eastAsia="Times New Roman"/>
          <w:color w:val="auto"/>
        </w:rPr>
        <w:t xml:space="preserve"> information necessary to confirm the identity of the data subject. </w:t>
      </w:r>
    </w:p>
    <w:p w:rsidR="0079487F" w:rsidP="00886B00" w:rsidRDefault="0079487F" w14:paraId="447250E5" w14:textId="77777777">
      <w:pPr>
        <w:rPr>
          <w:rFonts w:eastAsia="Times New Roman"/>
          <w:color w:val="auto"/>
        </w:rPr>
      </w:pPr>
    </w:p>
    <w:p w:rsidRPr="00EA07ED" w:rsidR="0079487F" w:rsidP="0079487F" w:rsidRDefault="0079487F" w14:paraId="5BC04681" w14:textId="77777777">
      <w:pPr>
        <w:rPr>
          <w:rFonts w:eastAsia="Times New Roman"/>
          <w:color w:val="auto"/>
        </w:rPr>
      </w:pPr>
      <w:r w:rsidRPr="00EA07ED">
        <w:rPr>
          <w:rFonts w:eastAsia="Times New Roman"/>
          <w:color w:val="auto"/>
        </w:rPr>
        <w:t>A requester can ask for any personal data that relates to:</w:t>
      </w:r>
    </w:p>
    <w:p w:rsidRPr="00EA07ED" w:rsidR="0079487F" w:rsidP="0079487F" w:rsidRDefault="0079487F" w14:paraId="7A5DB49A" w14:textId="77777777">
      <w:pPr>
        <w:rPr>
          <w:rFonts w:eastAsia="Times New Roman"/>
          <w:color w:val="auto"/>
        </w:rPr>
      </w:pPr>
    </w:p>
    <w:p w:rsidRPr="00EA07ED" w:rsidR="0079487F" w:rsidP="0079487F" w:rsidRDefault="0079487F" w14:paraId="77E66DCE" w14:textId="5C6333C9">
      <w:pPr>
        <w:pStyle w:val="ListParagraph"/>
        <w:numPr>
          <w:ilvl w:val="0"/>
          <w:numId w:val="35"/>
        </w:numPr>
        <w:rPr>
          <w:rFonts w:eastAsia="Times New Roman"/>
          <w:color w:val="auto"/>
        </w:rPr>
      </w:pPr>
      <w:r w:rsidRPr="00EA07ED">
        <w:rPr>
          <w:rFonts w:eastAsia="Times New Roman"/>
          <w:color w:val="auto"/>
        </w:rPr>
        <w:t>Themselves</w:t>
      </w:r>
      <w:r w:rsidRPr="00EA07ED" w:rsidR="00D0199C">
        <w:rPr>
          <w:rFonts w:eastAsia="Times New Roman"/>
          <w:color w:val="auto"/>
        </w:rPr>
        <w:t>;</w:t>
      </w:r>
    </w:p>
    <w:p w:rsidRPr="00EA07ED" w:rsidR="0079487F" w:rsidP="0079487F" w:rsidRDefault="0079487F" w14:paraId="5E0F6D66" w14:textId="0A60AA4B">
      <w:pPr>
        <w:pStyle w:val="ListParagraph"/>
        <w:numPr>
          <w:ilvl w:val="0"/>
          <w:numId w:val="35"/>
        </w:numPr>
        <w:rPr>
          <w:rFonts w:eastAsia="Times New Roman"/>
          <w:color w:val="auto"/>
        </w:rPr>
      </w:pPr>
      <w:r w:rsidRPr="00EA07ED">
        <w:rPr>
          <w:rFonts w:eastAsia="Times New Roman"/>
          <w:color w:val="auto"/>
        </w:rPr>
        <w:t>Someone they have parental responsibility for</w:t>
      </w:r>
      <w:r w:rsidRPr="00EA07ED" w:rsidR="00D0199C">
        <w:rPr>
          <w:rFonts w:eastAsia="Times New Roman"/>
          <w:color w:val="auto"/>
        </w:rPr>
        <w:t>; an</w:t>
      </w:r>
    </w:p>
    <w:p w:rsidRPr="00EA07ED" w:rsidR="0079487F" w:rsidP="0079487F" w:rsidRDefault="0079487F" w14:paraId="20389C3C" w14:textId="3971AF33">
      <w:pPr>
        <w:pStyle w:val="ListParagraph"/>
        <w:numPr>
          <w:ilvl w:val="0"/>
          <w:numId w:val="35"/>
        </w:numPr>
        <w:rPr>
          <w:rFonts w:eastAsia="Times New Roman"/>
          <w:color w:val="auto"/>
        </w:rPr>
      </w:pPr>
      <w:r w:rsidRPr="00EA07ED">
        <w:rPr>
          <w:rFonts w:eastAsia="Times New Roman"/>
          <w:color w:val="auto"/>
        </w:rPr>
        <w:t>Someone they have permission to act on behalf of</w:t>
      </w:r>
      <w:r w:rsidRPr="00EA07ED" w:rsidR="00D0199C">
        <w:rPr>
          <w:rFonts w:eastAsia="Times New Roman"/>
          <w:color w:val="auto"/>
        </w:rPr>
        <w:t>.</w:t>
      </w:r>
    </w:p>
    <w:p w:rsidRPr="00887B50" w:rsidR="0079487F" w:rsidP="00886B00" w:rsidRDefault="0079487F" w14:paraId="269ACF91" w14:textId="77777777">
      <w:pPr>
        <w:rPr>
          <w:rFonts w:eastAsia="Times New Roman"/>
          <w:color w:val="auto"/>
          <w:highlight w:val="magenta"/>
        </w:rPr>
      </w:pPr>
    </w:p>
    <w:p w:rsidRPr="00EA07ED" w:rsidR="0079487F" w:rsidP="4048B678" w:rsidRDefault="001B044F" w14:paraId="1A29BC15" w14:textId="5EA22255">
      <w:pPr>
        <w:pStyle w:val="Normal"/>
        <w:suppressLineNumbers w:val="0"/>
        <w:bidi w:val="0"/>
        <w:rPr>
          <w:rFonts w:eastAsia="Times New Roman"/>
          <w:color w:val="auto"/>
        </w:rPr>
      </w:pPr>
      <w:r w:rsidRPr="4048B678" w:rsidR="0997BC70">
        <w:rPr>
          <w:rFonts w:eastAsia="Times New Roman" w:cs="Arial"/>
          <w:color w:val="auto"/>
        </w:rPr>
        <w:t>The March CE primary</w:t>
      </w:r>
      <w:r w:rsidRPr="4048B678" w:rsidR="001B044F">
        <w:rPr>
          <w:rFonts w:eastAsia="Times New Roman" w:cs="Arial"/>
          <w:color w:val="auto"/>
        </w:rPr>
        <w:t xml:space="preserve"> school </w:t>
      </w:r>
      <w:r w:rsidRPr="4048B678" w:rsidR="0079487F">
        <w:rPr>
          <w:rFonts w:eastAsia="Times New Roman"/>
          <w:color w:val="auto"/>
        </w:rPr>
        <w:t>is aware that a child can request access to information about themselves from any education setting that holds data about them and does not have to be a certain age to make a SAR.</w:t>
      </w:r>
    </w:p>
    <w:p w:rsidRPr="00EA07ED" w:rsidR="0079487F" w:rsidP="0079487F" w:rsidRDefault="0079487F" w14:paraId="3C80FFC5" w14:textId="77777777">
      <w:pPr>
        <w:ind w:left="0" w:firstLine="0"/>
        <w:rPr>
          <w:rFonts w:eastAsia="Times New Roman"/>
          <w:color w:val="auto"/>
        </w:rPr>
      </w:pPr>
    </w:p>
    <w:p w:rsidRPr="00EA07ED" w:rsidR="0079487F" w:rsidP="4048B678" w:rsidRDefault="0079487F" w14:paraId="3BE0F691" w14:textId="7D71CBAB">
      <w:pPr>
        <w:pStyle w:val="Normal"/>
        <w:rPr>
          <w:rFonts w:eastAsia="Times New Roman"/>
          <w:color w:val="auto"/>
        </w:rPr>
      </w:pPr>
      <w:r w:rsidRPr="4048B678" w:rsidR="0079487F">
        <w:rPr>
          <w:rFonts w:eastAsia="Times New Roman"/>
          <w:color w:val="auto"/>
        </w:rPr>
        <w:t xml:space="preserve">If the young person is under 13 and is making their own request, </w:t>
      </w:r>
      <w:r w:rsidRPr="4048B678" w:rsidR="16051C2C">
        <w:rPr>
          <w:rFonts w:eastAsia="Times New Roman" w:cs="Arial"/>
          <w:color w:val="auto"/>
        </w:rPr>
        <w:t>The March CE primary</w:t>
      </w:r>
      <w:r w:rsidRPr="4048B678" w:rsidR="16051C2C">
        <w:rPr>
          <w:rFonts w:eastAsia="Times New Roman" w:cs="Arial"/>
          <w:color w:val="auto"/>
        </w:rPr>
        <w:t xml:space="preserve"> </w:t>
      </w:r>
      <w:r w:rsidRPr="4048B678" w:rsidR="003D1BD1">
        <w:rPr>
          <w:rFonts w:eastAsia="Times New Roman" w:cs="Arial"/>
          <w:color w:val="auto"/>
        </w:rPr>
        <w:t xml:space="preserve">school </w:t>
      </w:r>
      <w:r w:rsidRPr="4048B678" w:rsidR="0079487F">
        <w:rPr>
          <w:rFonts w:eastAsia="Times New Roman"/>
          <w:color w:val="auto"/>
        </w:rPr>
        <w:t xml:space="preserve">will need to consider whether they will be able to understand your response, but this </w:t>
      </w:r>
      <w:r w:rsidRPr="4048B678" w:rsidR="0079487F">
        <w:rPr>
          <w:rFonts w:eastAsia="Times New Roman"/>
          <w:color w:val="auto"/>
        </w:rPr>
        <w:t>shouldn’t</w:t>
      </w:r>
      <w:r w:rsidRPr="4048B678" w:rsidR="0079487F">
        <w:rPr>
          <w:rFonts w:eastAsia="Times New Roman"/>
          <w:color w:val="auto"/>
        </w:rPr>
        <w:t xml:space="preserve"> be a barrier to supplying them with their information.</w:t>
      </w:r>
    </w:p>
    <w:p w:rsidRPr="00EA07ED" w:rsidR="0079487F" w:rsidP="0079487F" w:rsidRDefault="0079487F" w14:paraId="405FF5E3" w14:textId="77777777">
      <w:pPr>
        <w:rPr>
          <w:rFonts w:eastAsia="Times New Roman"/>
          <w:color w:val="auto"/>
        </w:rPr>
      </w:pPr>
    </w:p>
    <w:p w:rsidRPr="00EA07ED" w:rsidR="0079487F" w:rsidP="4048B678" w:rsidRDefault="0079487F" w14:paraId="3C68DDCE" w14:textId="22F3429C">
      <w:pPr>
        <w:pStyle w:val="Normal"/>
        <w:rPr>
          <w:rFonts w:eastAsia="Times New Roman"/>
          <w:color w:val="auto"/>
        </w:rPr>
      </w:pPr>
      <w:r w:rsidRPr="4048B678" w:rsidR="0079487F">
        <w:rPr>
          <w:rFonts w:eastAsia="Times New Roman"/>
          <w:color w:val="auto"/>
        </w:rPr>
        <w:t xml:space="preserve">If the young person is over 13, </w:t>
      </w:r>
      <w:r w:rsidRPr="4048B678" w:rsidR="164F452F">
        <w:rPr>
          <w:rFonts w:eastAsia="Times New Roman" w:cs="Arial"/>
          <w:color w:val="auto"/>
        </w:rPr>
        <w:t>The March CE primary</w:t>
      </w:r>
      <w:r w:rsidRPr="4048B678" w:rsidR="164F452F">
        <w:rPr>
          <w:rFonts w:eastAsia="Times New Roman" w:cs="Arial"/>
          <w:color w:val="auto"/>
        </w:rPr>
        <w:t xml:space="preserve"> </w:t>
      </w:r>
      <w:r w:rsidRPr="4048B678" w:rsidR="003D1BD1">
        <w:rPr>
          <w:rFonts w:eastAsia="Times New Roman" w:cs="Arial"/>
          <w:color w:val="auto"/>
        </w:rPr>
        <w:t xml:space="preserve">school </w:t>
      </w:r>
      <w:r w:rsidRPr="4048B678" w:rsidR="0079487F">
        <w:rPr>
          <w:rFonts w:eastAsia="Times New Roman"/>
          <w:color w:val="auto"/>
        </w:rPr>
        <w:t>will treat the request the same way as if an adult made it, provided there are no issues with the child’s competency.</w:t>
      </w:r>
    </w:p>
    <w:p w:rsidRPr="00EA07ED" w:rsidR="0079487F" w:rsidP="0079487F" w:rsidRDefault="0079487F" w14:paraId="1E120799" w14:textId="77777777">
      <w:pPr>
        <w:rPr>
          <w:rFonts w:eastAsia="Times New Roman"/>
          <w:color w:val="auto"/>
        </w:rPr>
      </w:pPr>
    </w:p>
    <w:p w:rsidRPr="00EA07ED" w:rsidR="0079487F" w:rsidP="0079487F" w:rsidRDefault="0079487F" w14:paraId="34BA314E" w14:textId="77777777">
      <w:pPr>
        <w:rPr>
          <w:rFonts w:eastAsia="Times New Roman"/>
          <w:color w:val="auto"/>
        </w:rPr>
      </w:pPr>
      <w:r w:rsidRPr="00EA07ED">
        <w:rPr>
          <w:rFonts w:eastAsia="Times New Roman"/>
          <w:color w:val="auto"/>
        </w:rPr>
        <w:t>Parents or carers can also make a SAR on behalf of a young person. If the young person is 13 or over, check whether they are happy for their personal data to be shared with their parent or carer.</w:t>
      </w:r>
    </w:p>
    <w:p w:rsidRPr="00EA07ED" w:rsidR="0079487F" w:rsidP="0079487F" w:rsidRDefault="0079487F" w14:paraId="66024411" w14:textId="77777777">
      <w:pPr>
        <w:rPr>
          <w:rFonts w:eastAsia="Times New Roman"/>
          <w:color w:val="auto"/>
        </w:rPr>
      </w:pPr>
    </w:p>
    <w:p w:rsidRPr="00EA07ED" w:rsidR="008D52CD" w:rsidP="0079487F" w:rsidRDefault="0079487F" w14:paraId="48B816EF" w14:textId="7FFA2BFE">
      <w:pPr>
        <w:rPr>
          <w:rFonts w:eastAsia="Times New Roman"/>
          <w:color w:val="auto"/>
        </w:rPr>
      </w:pPr>
      <w:r w:rsidRPr="00EA07ED">
        <w:rPr>
          <w:rFonts w:eastAsia="Times New Roman"/>
          <w:color w:val="auto"/>
        </w:rPr>
        <w:t>When a child of any age submits a SAR, you should assess if they can understand the information they will receive in response to their request.</w:t>
      </w:r>
    </w:p>
    <w:p w:rsidRPr="00EA07ED" w:rsidR="008D52CD" w:rsidP="00886B00" w:rsidRDefault="008D52CD" w14:paraId="5954ACC8" w14:textId="77777777">
      <w:pPr>
        <w:rPr>
          <w:rFonts w:ascii="Arial" w:hAnsi="Arial" w:eastAsia="Times New Roman"/>
          <w:color w:val="auto"/>
          <w:sz w:val="24"/>
          <w:szCs w:val="24"/>
        </w:rPr>
      </w:pPr>
    </w:p>
    <w:p w:rsidRPr="00EA07ED" w:rsidR="0079487F" w:rsidP="00886B00" w:rsidRDefault="0079487F" w14:paraId="3761B47B" w14:textId="3B0384F9">
      <w:pPr>
        <w:rPr>
          <w:rFonts w:eastAsia="Times New Roman"/>
          <w:color w:val="auto"/>
        </w:rPr>
      </w:pPr>
      <w:r w:rsidRPr="00EA07ED">
        <w:rPr>
          <w:rFonts w:eastAsia="Times New Roman"/>
          <w:color w:val="auto"/>
        </w:rPr>
        <w:t xml:space="preserve">All SARs will be dealt with in accordance to the DfE guidance </w:t>
      </w:r>
      <w:hyperlink w:history="1" r:id="rId25">
        <w:r w:rsidRPr="00EA07ED">
          <w:rPr>
            <w:rStyle w:val="Hyperlink"/>
            <w:rFonts w:eastAsia="Times New Roman"/>
            <w:color w:val="auto"/>
          </w:rPr>
          <w:t>Data protection in schools (updated April 2024)</w:t>
        </w:r>
      </w:hyperlink>
    </w:p>
    <w:p w:rsidRPr="00EA07ED" w:rsidR="00D0199C" w:rsidP="00886B00" w:rsidRDefault="00D0199C" w14:paraId="57A1C858" w14:textId="77777777">
      <w:pPr>
        <w:rPr>
          <w:rFonts w:eastAsia="Times New Roman"/>
          <w:color w:val="auto"/>
        </w:rPr>
      </w:pPr>
    </w:p>
    <w:p w:rsidRPr="00EA07ED" w:rsidR="00D0199C" w:rsidP="4048B678" w:rsidRDefault="00D0199C" w14:paraId="51ACD9FE" w14:textId="702F2A63">
      <w:pPr>
        <w:pStyle w:val="Normal"/>
        <w:rPr>
          <w:rFonts w:eastAsia="Times New Roman"/>
          <w:color w:val="auto"/>
        </w:rPr>
      </w:pPr>
      <w:r w:rsidRPr="4048B678" w:rsidR="00D0199C">
        <w:rPr>
          <w:rFonts w:eastAsia="Times New Roman"/>
          <w:color w:val="auto"/>
        </w:rPr>
        <w:t xml:space="preserve">Individuals, including children, have several information rights relating to personal data </w:t>
      </w:r>
      <w:r w:rsidRPr="4048B678" w:rsidR="16263CA9">
        <w:rPr>
          <w:rFonts w:eastAsia="Times New Roman" w:cs="Arial"/>
          <w:color w:val="auto"/>
        </w:rPr>
        <w:t>The March CE primary</w:t>
      </w:r>
      <w:r w:rsidRPr="4048B678" w:rsidR="003D1BD1">
        <w:rPr>
          <w:rFonts w:eastAsia="Times New Roman" w:cs="Arial"/>
          <w:color w:val="auto"/>
        </w:rPr>
        <w:t xml:space="preserve"> school </w:t>
      </w:r>
      <w:r w:rsidRPr="4048B678" w:rsidR="00D0199C">
        <w:rPr>
          <w:rFonts w:eastAsia="Times New Roman"/>
          <w:color w:val="auto"/>
        </w:rPr>
        <w:t>may hold about them.</w:t>
      </w:r>
    </w:p>
    <w:p w:rsidRPr="00EA07ED" w:rsidR="00D0199C" w:rsidP="00D0199C" w:rsidRDefault="00D0199C" w14:paraId="6F33C81A" w14:textId="77777777">
      <w:pPr>
        <w:rPr>
          <w:rFonts w:eastAsia="Times New Roman"/>
          <w:color w:val="auto"/>
        </w:rPr>
      </w:pPr>
    </w:p>
    <w:p w:rsidRPr="00EA07ED" w:rsidR="00D0199C" w:rsidP="00D0199C" w:rsidRDefault="00D0199C" w14:paraId="30907DB0" w14:textId="77777777">
      <w:pPr>
        <w:rPr>
          <w:rFonts w:eastAsia="Times New Roman"/>
          <w:color w:val="auto"/>
        </w:rPr>
      </w:pPr>
      <w:r w:rsidRPr="00EA07ED">
        <w:rPr>
          <w:rFonts w:eastAsia="Times New Roman"/>
          <w:color w:val="auto"/>
        </w:rPr>
        <w:t>Information rights request that someone might make include asking to:</w:t>
      </w:r>
    </w:p>
    <w:p w:rsidRPr="00EA07ED" w:rsidR="00D0199C" w:rsidP="00D0199C" w:rsidRDefault="00D0199C" w14:paraId="3232A6AD" w14:textId="77777777">
      <w:pPr>
        <w:rPr>
          <w:rFonts w:eastAsia="Times New Roman"/>
          <w:color w:val="auto"/>
        </w:rPr>
      </w:pPr>
    </w:p>
    <w:p w:rsidRPr="00EA07ED" w:rsidR="00D0199C" w:rsidP="00D0199C" w:rsidRDefault="00D0199C" w14:paraId="5C30F73D" w14:textId="595B1AF5">
      <w:pPr>
        <w:pStyle w:val="ListParagraph"/>
        <w:numPr>
          <w:ilvl w:val="0"/>
          <w:numId w:val="36"/>
        </w:numPr>
        <w:rPr>
          <w:rFonts w:eastAsia="Times New Roman"/>
          <w:color w:val="auto"/>
        </w:rPr>
      </w:pPr>
      <w:r w:rsidRPr="00EA07ED">
        <w:rPr>
          <w:rFonts w:eastAsia="Times New Roman"/>
          <w:color w:val="auto"/>
        </w:rPr>
        <w:t>Change inaccurate personal information you hold about them;</w:t>
      </w:r>
    </w:p>
    <w:p w:rsidRPr="00EA07ED" w:rsidR="00D0199C" w:rsidP="00D0199C" w:rsidRDefault="00D0199C" w14:paraId="5D89C86F" w14:textId="17260445">
      <w:pPr>
        <w:pStyle w:val="ListParagraph"/>
        <w:numPr>
          <w:ilvl w:val="0"/>
          <w:numId w:val="36"/>
        </w:numPr>
        <w:rPr>
          <w:rFonts w:eastAsia="Times New Roman"/>
          <w:color w:val="auto"/>
        </w:rPr>
      </w:pPr>
      <w:r w:rsidRPr="00EA07ED">
        <w:rPr>
          <w:rFonts w:eastAsia="Times New Roman"/>
          <w:color w:val="auto"/>
        </w:rPr>
        <w:t>Remove their personal information or record;</w:t>
      </w:r>
    </w:p>
    <w:p w:rsidRPr="00EA07ED" w:rsidR="00D0199C" w:rsidP="00D0199C" w:rsidRDefault="00D0199C" w14:paraId="09DB2C09" w14:textId="5C0A2E32">
      <w:pPr>
        <w:pStyle w:val="ListParagraph"/>
        <w:numPr>
          <w:ilvl w:val="0"/>
          <w:numId w:val="36"/>
        </w:numPr>
        <w:rPr>
          <w:rFonts w:eastAsia="Times New Roman"/>
          <w:color w:val="auto"/>
        </w:rPr>
      </w:pPr>
      <w:r w:rsidRPr="00EA07ED">
        <w:rPr>
          <w:rFonts w:eastAsia="Times New Roman"/>
          <w:color w:val="auto"/>
        </w:rPr>
        <w:t>Restrict the processing of their personal information; and</w:t>
      </w:r>
    </w:p>
    <w:p w:rsidRPr="00EA07ED" w:rsidR="00D0199C" w:rsidP="00D0199C" w:rsidRDefault="00D0199C" w14:paraId="3835035A" w14:textId="0D9B1247">
      <w:pPr>
        <w:pStyle w:val="ListParagraph"/>
        <w:numPr>
          <w:ilvl w:val="0"/>
          <w:numId w:val="36"/>
        </w:numPr>
        <w:rPr>
          <w:rFonts w:eastAsia="Times New Roman"/>
          <w:color w:val="auto"/>
        </w:rPr>
      </w:pPr>
      <w:r w:rsidRPr="00EA07ED">
        <w:rPr>
          <w:rFonts w:eastAsia="Times New Roman"/>
          <w:color w:val="auto"/>
        </w:rPr>
        <w:t>Stop processing their personal information (right to object.)</w:t>
      </w:r>
    </w:p>
    <w:p w:rsidRPr="00EA07ED" w:rsidR="00D0199C" w:rsidP="00D0199C" w:rsidRDefault="00D0199C" w14:paraId="5FDC582D" w14:textId="77777777">
      <w:pPr>
        <w:pStyle w:val="ListParagraph"/>
        <w:ind w:firstLine="0"/>
        <w:rPr>
          <w:rFonts w:eastAsia="Times New Roman"/>
          <w:color w:val="auto"/>
        </w:rPr>
      </w:pPr>
    </w:p>
    <w:p w:rsidRPr="00EA07ED" w:rsidR="00D0199C" w:rsidP="4048B678" w:rsidRDefault="003D1BD1" w14:paraId="64CE625E" w14:textId="59AE000E">
      <w:pPr>
        <w:pStyle w:val="Normal"/>
        <w:suppressLineNumbers w:val="0"/>
        <w:bidi w:val="0"/>
        <w:rPr>
          <w:rFonts w:eastAsia="Times New Roman"/>
          <w:color w:val="auto"/>
        </w:rPr>
      </w:pPr>
      <w:r w:rsidRPr="4048B678" w:rsidR="0742B549">
        <w:rPr>
          <w:rFonts w:eastAsia="Times New Roman" w:cs="Arial"/>
          <w:color w:val="auto"/>
        </w:rPr>
        <w:t>The March CE primary</w:t>
      </w:r>
      <w:r w:rsidRPr="4048B678" w:rsidR="003D1BD1">
        <w:rPr>
          <w:rFonts w:eastAsia="Times New Roman" w:cs="Arial"/>
          <w:color w:val="auto"/>
        </w:rPr>
        <w:t xml:space="preserve"> school </w:t>
      </w:r>
      <w:r w:rsidRPr="4048B678" w:rsidR="00D0199C">
        <w:rPr>
          <w:rFonts w:eastAsia="Times New Roman"/>
          <w:color w:val="auto"/>
        </w:rPr>
        <w:t>can receive an information rights request relating to personal data either verbally or in writing, including through social media.</w:t>
      </w:r>
    </w:p>
    <w:p w:rsidRPr="00EA07ED" w:rsidR="00D0199C" w:rsidP="00D0199C" w:rsidRDefault="00D0199C" w14:paraId="5CA0A5B6" w14:textId="77777777">
      <w:pPr>
        <w:rPr>
          <w:rFonts w:eastAsia="Times New Roman"/>
          <w:color w:val="auto"/>
        </w:rPr>
      </w:pPr>
    </w:p>
    <w:p w:rsidRPr="00EA07ED" w:rsidR="00D0199C" w:rsidP="4048B678" w:rsidRDefault="00D0199C" w14:paraId="1A0210BC" w14:textId="1448ED0E">
      <w:pPr>
        <w:pStyle w:val="Normal"/>
        <w:rPr>
          <w:rFonts w:eastAsia="Times New Roman"/>
          <w:color w:val="auto"/>
        </w:rPr>
      </w:pPr>
      <w:r w:rsidRPr="4048B678" w:rsidR="00D0199C">
        <w:rPr>
          <w:rFonts w:eastAsia="Times New Roman"/>
          <w:color w:val="auto"/>
        </w:rPr>
        <w:t xml:space="preserve">Unless </w:t>
      </w:r>
      <w:r w:rsidRPr="4048B678" w:rsidR="00D0199C">
        <w:rPr>
          <w:rFonts w:eastAsia="Times New Roman"/>
          <w:color w:val="auto"/>
        </w:rPr>
        <w:t>there’s</w:t>
      </w:r>
      <w:r w:rsidRPr="4048B678" w:rsidR="00D0199C">
        <w:rPr>
          <w:rFonts w:eastAsia="Times New Roman"/>
          <w:color w:val="auto"/>
        </w:rPr>
        <w:t xml:space="preserve"> a valid reason, </w:t>
      </w:r>
      <w:r w:rsidRPr="4048B678" w:rsidR="38365F2F">
        <w:rPr>
          <w:rFonts w:eastAsia="Times New Roman" w:cs="Arial"/>
          <w:color w:val="auto"/>
        </w:rPr>
        <w:t>The March CE primary</w:t>
      </w:r>
      <w:r w:rsidRPr="4048B678" w:rsidR="38365F2F">
        <w:rPr>
          <w:rFonts w:eastAsia="Times New Roman" w:cs="Arial"/>
          <w:color w:val="auto"/>
        </w:rPr>
        <w:t xml:space="preserve"> </w:t>
      </w:r>
      <w:r w:rsidRPr="4048B678" w:rsidR="003D1BD1">
        <w:rPr>
          <w:rFonts w:eastAsia="Times New Roman" w:cs="Arial"/>
          <w:color w:val="auto"/>
        </w:rPr>
        <w:t xml:space="preserve">school </w:t>
      </w:r>
      <w:r w:rsidRPr="4048B678" w:rsidR="0E135B1A">
        <w:rPr>
          <w:rFonts w:eastAsia="Times New Roman"/>
          <w:color w:val="auto"/>
        </w:rPr>
        <w:t>will</w:t>
      </w:r>
      <w:r w:rsidRPr="4048B678" w:rsidR="00D0199C">
        <w:rPr>
          <w:rFonts w:eastAsia="Times New Roman"/>
          <w:color w:val="auto"/>
        </w:rPr>
        <w:t xml:space="preserve"> respond to any information rights request within one calendar month. If the case is complex </w:t>
      </w:r>
      <w:r w:rsidRPr="4048B678" w:rsidR="4EE75760">
        <w:rPr>
          <w:rFonts w:eastAsia="Times New Roman" w:cs="Arial"/>
          <w:color w:val="auto"/>
        </w:rPr>
        <w:t>The March CE primary</w:t>
      </w:r>
      <w:r w:rsidRPr="4048B678" w:rsidR="003D1BD1">
        <w:rPr>
          <w:rFonts w:eastAsia="Times New Roman" w:cs="Arial"/>
          <w:color w:val="auto"/>
        </w:rPr>
        <w:t xml:space="preserve"> school </w:t>
      </w:r>
      <w:r w:rsidRPr="4048B678" w:rsidR="00D0199C">
        <w:rPr>
          <w:rFonts w:eastAsia="Times New Roman"/>
          <w:color w:val="auto"/>
        </w:rPr>
        <w:t>can extend the response deadline by an extra 2 calendar months.</w:t>
      </w:r>
    </w:p>
    <w:p w:rsidRPr="00887B50" w:rsidR="00D0199C" w:rsidP="00D0199C" w:rsidRDefault="00D0199C" w14:paraId="5C48B910" w14:textId="77777777">
      <w:pPr>
        <w:rPr>
          <w:rFonts w:eastAsia="Times New Roman"/>
          <w:color w:val="auto"/>
          <w:highlight w:val="magenta"/>
        </w:rPr>
      </w:pPr>
    </w:p>
    <w:p w:rsidRPr="00EA07ED" w:rsidR="00D0199C" w:rsidP="4048B678" w:rsidRDefault="00D0199C" w14:paraId="6CF08090" w14:textId="40ED3269">
      <w:pPr>
        <w:pStyle w:val="Normal"/>
        <w:rPr>
          <w:rFonts w:eastAsia="Times New Roman"/>
          <w:color w:val="auto"/>
        </w:rPr>
      </w:pPr>
      <w:r w:rsidRPr="4048B678" w:rsidR="00D0199C">
        <w:rPr>
          <w:rFonts w:eastAsia="Times New Roman"/>
          <w:color w:val="auto"/>
        </w:rPr>
        <w:t xml:space="preserve">Information rights requests only apply to the personal data you hold when </w:t>
      </w:r>
      <w:r w:rsidRPr="4048B678" w:rsidR="7B82B3AE">
        <w:rPr>
          <w:rFonts w:eastAsia="Times New Roman" w:cs="Arial"/>
          <w:color w:val="auto"/>
        </w:rPr>
        <w:t>The March CE primary</w:t>
      </w:r>
      <w:r w:rsidRPr="4048B678" w:rsidR="7B82B3AE">
        <w:rPr>
          <w:rFonts w:eastAsia="Times New Roman" w:cs="Arial"/>
          <w:color w:val="auto"/>
        </w:rPr>
        <w:t xml:space="preserve"> </w:t>
      </w:r>
      <w:r w:rsidRPr="4048B678" w:rsidR="003D1BD1">
        <w:rPr>
          <w:rFonts w:eastAsia="Times New Roman" w:cs="Arial"/>
          <w:color w:val="auto"/>
        </w:rPr>
        <w:t xml:space="preserve">school </w:t>
      </w:r>
      <w:r w:rsidRPr="4048B678" w:rsidR="00D0199C">
        <w:rPr>
          <w:rFonts w:eastAsia="Times New Roman"/>
          <w:color w:val="auto"/>
        </w:rPr>
        <w:t>gets the request.</w:t>
      </w:r>
    </w:p>
    <w:p w:rsidRPr="00887B50" w:rsidR="00D0199C" w:rsidP="00D0199C" w:rsidRDefault="00D0199C" w14:paraId="618107C6" w14:textId="77777777">
      <w:pPr>
        <w:rPr>
          <w:rFonts w:eastAsia="Times New Roman"/>
          <w:color w:val="auto"/>
          <w:highlight w:val="magenta"/>
        </w:rPr>
      </w:pPr>
    </w:p>
    <w:p w:rsidRPr="00887B50" w:rsidR="00D0199C" w:rsidP="4048B678" w:rsidRDefault="00D0199C" w14:paraId="46B68E9B" w14:textId="642E190C">
      <w:pPr>
        <w:pStyle w:val="Normal"/>
        <w:rPr>
          <w:rFonts w:eastAsia="Times New Roman"/>
          <w:color w:val="auto"/>
          <w:highlight w:val="magenta"/>
        </w:rPr>
      </w:pPr>
      <w:r w:rsidRPr="4048B678" w:rsidR="00D0199C">
        <w:rPr>
          <w:rFonts w:eastAsia="Times New Roman"/>
          <w:color w:val="auto"/>
        </w:rPr>
        <w:t xml:space="preserve">Individuals have the right to request changes or restrictions to personal information, but </w:t>
      </w:r>
      <w:r w:rsidRPr="4048B678" w:rsidR="20B0969F">
        <w:rPr>
          <w:rFonts w:eastAsia="Times New Roman" w:cs="Arial"/>
          <w:color w:val="auto"/>
        </w:rPr>
        <w:t>The March CE primary</w:t>
      </w:r>
      <w:r w:rsidRPr="4048B678" w:rsidR="003D1BD1">
        <w:rPr>
          <w:rFonts w:eastAsia="Times New Roman" w:cs="Arial"/>
          <w:color w:val="auto"/>
        </w:rPr>
        <w:t xml:space="preserve"> school </w:t>
      </w:r>
      <w:r w:rsidRPr="4048B678" w:rsidR="00D0199C">
        <w:rPr>
          <w:rFonts w:eastAsia="Times New Roman"/>
          <w:color w:val="auto"/>
        </w:rPr>
        <w:t>is not obliged to make changes to data in certain circumstances.</w:t>
      </w:r>
    </w:p>
    <w:p w:rsidRPr="00887B50" w:rsidR="0079487F" w:rsidP="00886B00" w:rsidRDefault="0079487F" w14:paraId="0188DDA2" w14:textId="77777777">
      <w:pPr>
        <w:rPr>
          <w:rFonts w:eastAsia="Times New Roman"/>
          <w:color w:val="auto"/>
          <w:highlight w:val="magenta"/>
        </w:rPr>
      </w:pPr>
    </w:p>
    <w:p w:rsidRPr="00887B50" w:rsidR="00D0199C" w:rsidP="00D0199C" w:rsidRDefault="00D0199C" w14:paraId="1147A191" w14:textId="2659C18E">
      <w:pPr>
        <w:rPr>
          <w:rFonts w:eastAsia="Times New Roman"/>
          <w:color w:val="auto"/>
        </w:rPr>
      </w:pPr>
      <w:r w:rsidRPr="00EA07ED">
        <w:rPr>
          <w:rFonts w:eastAsia="Times New Roman"/>
          <w:color w:val="auto"/>
        </w:rPr>
        <w:t xml:space="preserve">All information rights requests will be dealt with in accordance to the DfE guidance </w:t>
      </w:r>
      <w:hyperlink w:history="1" r:id="rId26">
        <w:r w:rsidRPr="00EA07ED">
          <w:rPr>
            <w:rStyle w:val="Hyperlink"/>
            <w:rFonts w:eastAsia="Times New Roman"/>
            <w:color w:val="auto"/>
          </w:rPr>
          <w:t>Data protection in schools (updated April 2024)</w:t>
        </w:r>
      </w:hyperlink>
    </w:p>
    <w:p w:rsidR="00D0199C" w:rsidP="00886B00" w:rsidRDefault="00D0199C" w14:paraId="29F84F80" w14:textId="77777777">
      <w:pPr>
        <w:rPr>
          <w:rFonts w:eastAsia="Times New Roman"/>
          <w:color w:val="auto"/>
        </w:rPr>
      </w:pPr>
    </w:p>
    <w:p w:rsidRPr="0079487F" w:rsidR="00D0199C" w:rsidP="00886B00" w:rsidRDefault="00D0199C" w14:paraId="0355DC6E" w14:textId="77777777">
      <w:pPr>
        <w:rPr>
          <w:rFonts w:eastAsia="Times New Roman"/>
          <w:color w:val="auto"/>
        </w:rPr>
      </w:pPr>
    </w:p>
    <w:p w:rsidRPr="008D52CD" w:rsidR="008D52CD" w:rsidP="00F6779E" w:rsidRDefault="00F6779E" w14:paraId="20756C52" w14:textId="4D7C7937">
      <w:pPr>
        <w:pStyle w:val="Heading1"/>
      </w:pPr>
      <w:bookmarkStart w:name="_Toc198119635" w:id="14"/>
      <w:r>
        <w:t xml:space="preserve">9. </w:t>
      </w:r>
      <w:r w:rsidRPr="008D52CD" w:rsidR="008D52CD">
        <w:t>Safe and Secure Storage of Files and Data</w:t>
      </w:r>
      <w:bookmarkEnd w:id="14"/>
    </w:p>
    <w:p w:rsidRPr="008D52CD" w:rsidR="008D52CD" w:rsidP="008D52CD" w:rsidRDefault="008D52CD" w14:paraId="53C93C56" w14:textId="547E6500">
      <w:pPr>
        <w:spacing w:after="0" w:line="276" w:lineRule="auto"/>
        <w:ind w:left="0" w:firstLine="0"/>
        <w:rPr>
          <w:rFonts w:eastAsia="Times New Roman" w:cs="Arial"/>
          <w:color w:val="auto"/>
        </w:rPr>
      </w:pPr>
      <w:r w:rsidRPr="003D1BD1">
        <w:rPr>
          <w:rFonts w:eastAsia="Times New Roman" w:cs="Arial"/>
          <w:color w:val="auto"/>
        </w:rPr>
        <w:t xml:space="preserve">The </w:t>
      </w:r>
      <w:r w:rsidRPr="003D1BD1">
        <w:rPr>
          <w:rFonts w:eastAsia="Times New Roman" w:cs="Arial"/>
          <w:bCs/>
          <w:color w:val="auto"/>
          <w:lang w:val="en-US"/>
        </w:rPr>
        <w:t>DATA PROTECTION MANAGER</w:t>
      </w:r>
      <w:r w:rsidRPr="003D1BD1">
        <w:rPr>
          <w:rFonts w:eastAsia="Times New Roman" w:cs="Arial"/>
          <w:b/>
          <w:color w:val="auto"/>
          <w:lang w:val="en-US"/>
        </w:rPr>
        <w:t xml:space="preserve"> </w:t>
      </w:r>
      <w:r w:rsidRPr="008D52CD">
        <w:rPr>
          <w:rFonts w:eastAsia="Times New Roman" w:cs="Arial"/>
          <w:color w:val="auto"/>
        </w:rPr>
        <w:t>will take necessary precautions to ensure that both electronic and manual files are secure. This shall include password protection and encryption as standard on all devices which hold or have access to personal or sensitive personal data as defined under the Data protection Act 2018.</w:t>
      </w:r>
    </w:p>
    <w:p w:rsidRPr="008D52CD" w:rsidR="008D52CD" w:rsidP="008D52CD" w:rsidRDefault="008D52CD" w14:paraId="6A1C9212" w14:textId="77777777">
      <w:pPr>
        <w:spacing w:after="0" w:line="276" w:lineRule="auto"/>
        <w:ind w:left="0" w:firstLine="0"/>
        <w:rPr>
          <w:rFonts w:eastAsia="Times New Roman" w:cs="Arial"/>
          <w:color w:val="auto"/>
        </w:rPr>
      </w:pPr>
    </w:p>
    <w:p w:rsidRPr="008D52CD" w:rsidR="008D52CD" w:rsidP="008D52CD" w:rsidRDefault="008D52CD" w14:paraId="651CACC8" w14:textId="2BF7A983">
      <w:pPr>
        <w:spacing w:after="0" w:line="276" w:lineRule="auto"/>
        <w:ind w:left="0" w:firstLine="0"/>
        <w:rPr>
          <w:rFonts w:eastAsia="Times New Roman" w:cs="Arial"/>
          <w:color w:val="auto"/>
        </w:rPr>
      </w:pPr>
      <w:r w:rsidRPr="008D52CD">
        <w:rPr>
          <w:rFonts w:eastAsia="Times New Roman" w:cs="Arial"/>
          <w:color w:val="auto"/>
        </w:rPr>
        <w:t xml:space="preserve">No manual or electronic files will be taken off the premises except in an emergency, or when expressly authorised </w:t>
      </w:r>
      <w:r w:rsidRPr="003D1BD1">
        <w:rPr>
          <w:rFonts w:eastAsia="Times New Roman" w:cs="Arial"/>
          <w:color w:val="auto"/>
        </w:rPr>
        <w:t xml:space="preserve">by the </w:t>
      </w:r>
      <w:r w:rsidRPr="003D1BD1">
        <w:rPr>
          <w:rFonts w:eastAsia="Times New Roman" w:cs="Arial"/>
          <w:b/>
          <w:color w:val="auto"/>
          <w:lang w:val="en-US"/>
        </w:rPr>
        <w:t>(DATA PROTECTION MANAGER)</w:t>
      </w:r>
      <w:r w:rsidRPr="003D1BD1">
        <w:rPr>
          <w:rFonts w:eastAsia="Times New Roman" w:cs="Arial"/>
          <w:color w:val="auto"/>
        </w:rPr>
        <w:t xml:space="preserve">, who will ensure that employees who are affected are notified and given an opportunity to make representations </w:t>
      </w:r>
      <w:r w:rsidRPr="008D52CD">
        <w:rPr>
          <w:rFonts w:eastAsia="Times New Roman" w:cs="Arial"/>
          <w:color w:val="auto"/>
        </w:rPr>
        <w:t>to him/her. This includes information held on personal computers and portable computing devices, including mobile phones and memory sticks. This list is not exclusive.</w:t>
      </w:r>
    </w:p>
    <w:p w:rsidRPr="008D52CD" w:rsidR="008D52CD" w:rsidP="008D52CD" w:rsidRDefault="008D52CD" w14:paraId="181D523F" w14:textId="77777777">
      <w:pPr>
        <w:spacing w:after="0" w:line="276" w:lineRule="auto"/>
        <w:ind w:left="0" w:firstLine="0"/>
        <w:rPr>
          <w:rFonts w:eastAsia="Times New Roman" w:cs="Arial"/>
          <w:color w:val="auto"/>
        </w:rPr>
      </w:pPr>
    </w:p>
    <w:p w:rsidRPr="008D52CD" w:rsidR="008D52CD" w:rsidP="4048B678" w:rsidRDefault="008D52CD" w14:paraId="37E8E958" w14:textId="3D40A6ED">
      <w:pPr>
        <w:pStyle w:val="Normal"/>
        <w:spacing w:after="0" w:line="276" w:lineRule="auto"/>
        <w:ind w:left="0" w:firstLine="0"/>
        <w:rPr>
          <w:rFonts w:eastAsia="Times New Roman" w:cs="Arial"/>
          <w:color w:val="auto"/>
        </w:rPr>
      </w:pPr>
      <w:r w:rsidRPr="4048B678" w:rsidR="008D52CD">
        <w:rPr>
          <w:rFonts w:eastAsia="Times New Roman" w:cs="Arial"/>
          <w:color w:val="auto"/>
        </w:rPr>
        <w:t xml:space="preserve">Manual files will be </w:t>
      </w:r>
      <w:r w:rsidRPr="4048B678" w:rsidR="008D52CD">
        <w:rPr>
          <w:rFonts w:eastAsia="Times New Roman" w:cs="Arial"/>
          <w:color w:val="auto"/>
        </w:rPr>
        <w:t>stored in a safe and secure lockable cabinet at all times</w:t>
      </w:r>
      <w:r w:rsidRPr="4048B678" w:rsidR="008D52CD">
        <w:rPr>
          <w:rFonts w:eastAsia="Times New Roman" w:cs="Arial"/>
          <w:color w:val="auto"/>
        </w:rPr>
        <w:t xml:space="preserve">. </w:t>
      </w:r>
      <w:r w:rsidRPr="4048B678" w:rsidR="29407A97">
        <w:rPr>
          <w:rFonts w:eastAsia="Times New Roman" w:cs="Arial"/>
          <w:color w:val="auto"/>
        </w:rPr>
        <w:t>The March CE primary</w:t>
      </w:r>
      <w:r w:rsidRPr="4048B678" w:rsidR="29407A97">
        <w:rPr>
          <w:rFonts w:eastAsia="Times New Roman" w:cs="Arial"/>
          <w:color w:val="auto"/>
        </w:rPr>
        <w:t xml:space="preserve"> </w:t>
      </w:r>
      <w:r w:rsidRPr="4048B678" w:rsidR="003D1BD1">
        <w:rPr>
          <w:rFonts w:eastAsia="Times New Roman" w:cs="Arial"/>
          <w:color w:val="auto"/>
        </w:rPr>
        <w:t xml:space="preserve">t school </w:t>
      </w:r>
      <w:r w:rsidRPr="4048B678" w:rsidR="008D52CD">
        <w:rPr>
          <w:rFonts w:eastAsia="Times New Roman" w:cs="Arial"/>
          <w:color w:val="auto"/>
        </w:rPr>
        <w:t xml:space="preserve">will adopt the National Cyber Security Centre’s guidance </w:t>
      </w:r>
      <w:hyperlink r:id="Redaeaf79a8f94f5f">
        <w:r w:rsidRPr="4048B678" w:rsidR="008D52CD">
          <w:rPr>
            <w:rFonts w:eastAsia="Times New Roman" w:cs="Arial"/>
            <w:i w:val="1"/>
            <w:iCs w:val="1"/>
            <w:color w:val="0000FF"/>
            <w:u w:val="single"/>
          </w:rPr>
          <w:t>10 Steps to Cyber Security</w:t>
        </w:r>
      </w:hyperlink>
      <w:r w:rsidRPr="4048B678" w:rsidR="008D52CD">
        <w:rPr>
          <w:rFonts w:eastAsia="Times New Roman" w:cs="Arial"/>
          <w:color w:val="auto"/>
        </w:rPr>
        <w:t xml:space="preserve"> in the safe and secure storage of electronic files and data</w:t>
      </w:r>
      <w:r w:rsidRPr="4048B678" w:rsidR="003D1BD1">
        <w:rPr>
          <w:rFonts w:eastAsia="Times New Roman" w:cs="Arial"/>
          <w:color w:val="auto"/>
        </w:rPr>
        <w:t xml:space="preserve"> </w:t>
      </w:r>
      <w:r w:rsidRPr="4048B678" w:rsidR="1B6A0F22">
        <w:rPr>
          <w:rFonts w:eastAsia="Times New Roman" w:cs="Arial"/>
          <w:color w:val="auto"/>
        </w:rPr>
        <w:t>The March CE primary</w:t>
      </w:r>
      <w:r w:rsidRPr="4048B678" w:rsidR="1B6A0F22">
        <w:rPr>
          <w:rFonts w:eastAsia="Times New Roman" w:cs="Arial"/>
          <w:color w:val="auto"/>
        </w:rPr>
        <w:t xml:space="preserve"> </w:t>
      </w:r>
      <w:r w:rsidRPr="4048B678" w:rsidR="003D1BD1">
        <w:rPr>
          <w:rFonts w:eastAsia="Times New Roman" w:cs="Arial"/>
          <w:color w:val="auto"/>
        </w:rPr>
        <w:t xml:space="preserve">school </w:t>
      </w:r>
      <w:r w:rsidRPr="4048B678" w:rsidR="008D52CD">
        <w:rPr>
          <w:rFonts w:eastAsia="Times New Roman" w:cs="Arial"/>
          <w:color w:val="auto"/>
        </w:rPr>
        <w:t>will therefore:</w:t>
      </w:r>
    </w:p>
    <w:p w:rsidRPr="008D52CD" w:rsidR="008D52CD" w:rsidP="00725E5E" w:rsidRDefault="008D52CD" w14:paraId="7D4CA01E" w14:textId="77777777">
      <w:pPr>
        <w:numPr>
          <w:ilvl w:val="0"/>
          <w:numId w:val="19"/>
        </w:numPr>
        <w:spacing w:after="0" w:line="276" w:lineRule="auto"/>
        <w:ind w:left="714" w:hanging="357"/>
        <w:jc w:val="left"/>
        <w:rPr>
          <w:rFonts w:eastAsia="Times New Roman" w:cs="Arial"/>
          <w:color w:val="auto"/>
        </w:rPr>
      </w:pPr>
      <w:r w:rsidRPr="008D52CD">
        <w:rPr>
          <w:rFonts w:eastAsia="Times New Roman" w:cs="Arial"/>
          <w:color w:val="auto"/>
        </w:rPr>
        <w:t>Protect networks from attack and monitor and test security controls in place to achieve this;</w:t>
      </w:r>
    </w:p>
    <w:p w:rsidRPr="008D52CD" w:rsidR="008D52CD" w:rsidP="00725E5E" w:rsidRDefault="008D52CD" w14:paraId="7FA7A637" w14:textId="77777777">
      <w:pPr>
        <w:numPr>
          <w:ilvl w:val="0"/>
          <w:numId w:val="19"/>
        </w:numPr>
        <w:spacing w:after="0" w:line="276" w:lineRule="auto"/>
        <w:ind w:left="714" w:hanging="357"/>
        <w:jc w:val="left"/>
        <w:rPr>
          <w:rFonts w:eastAsia="Times New Roman" w:cs="Arial"/>
          <w:color w:val="auto"/>
        </w:rPr>
      </w:pPr>
      <w:r w:rsidRPr="008D52CD">
        <w:rPr>
          <w:rFonts w:eastAsia="Times New Roman" w:cs="Arial"/>
          <w:color w:val="auto"/>
        </w:rPr>
        <w:t>Ensure users are educated, trained and aware;</w:t>
      </w:r>
    </w:p>
    <w:p w:rsidRPr="008D52CD" w:rsidR="008D52CD" w:rsidP="00725E5E" w:rsidRDefault="008D52CD" w14:paraId="5DA08DFB" w14:textId="77777777">
      <w:pPr>
        <w:numPr>
          <w:ilvl w:val="0"/>
          <w:numId w:val="19"/>
        </w:numPr>
        <w:spacing w:after="0" w:line="276" w:lineRule="auto"/>
        <w:ind w:left="714" w:hanging="357"/>
        <w:jc w:val="left"/>
        <w:rPr>
          <w:rFonts w:eastAsia="Times New Roman" w:cs="Arial"/>
          <w:color w:val="auto"/>
        </w:rPr>
      </w:pPr>
      <w:r w:rsidRPr="008D52CD">
        <w:rPr>
          <w:rFonts w:eastAsia="Times New Roman" w:cs="Arial"/>
          <w:color w:val="auto"/>
        </w:rPr>
        <w:t>Produce and establish anti-malware defences across the school;</w:t>
      </w:r>
    </w:p>
    <w:p w:rsidRPr="008D52CD" w:rsidR="008D52CD" w:rsidP="00725E5E" w:rsidRDefault="008D52CD" w14:paraId="7373B5B7" w14:textId="77777777">
      <w:pPr>
        <w:numPr>
          <w:ilvl w:val="0"/>
          <w:numId w:val="19"/>
        </w:numPr>
        <w:spacing w:after="0" w:line="276" w:lineRule="auto"/>
        <w:ind w:left="714" w:hanging="357"/>
        <w:jc w:val="left"/>
        <w:rPr>
          <w:rFonts w:eastAsia="Times New Roman" w:cs="Arial"/>
          <w:color w:val="auto"/>
        </w:rPr>
      </w:pPr>
      <w:r w:rsidRPr="008D52CD">
        <w:rPr>
          <w:rFonts w:eastAsia="Times New Roman" w:cs="Arial"/>
          <w:color w:val="auto"/>
        </w:rPr>
        <w:t>Produce a policy to control all access to removable media;</w:t>
      </w:r>
    </w:p>
    <w:p w:rsidRPr="008D52CD" w:rsidR="008D52CD" w:rsidP="00725E5E" w:rsidRDefault="008D52CD" w14:paraId="390F1E06" w14:textId="77777777">
      <w:pPr>
        <w:numPr>
          <w:ilvl w:val="0"/>
          <w:numId w:val="19"/>
        </w:numPr>
        <w:spacing w:after="0" w:line="276" w:lineRule="auto"/>
        <w:ind w:left="714" w:hanging="357"/>
        <w:jc w:val="left"/>
        <w:rPr>
          <w:rFonts w:eastAsia="Times New Roman" w:cs="Arial"/>
          <w:color w:val="auto"/>
        </w:rPr>
      </w:pPr>
      <w:r w:rsidRPr="008D52CD">
        <w:rPr>
          <w:rFonts w:eastAsia="Times New Roman" w:cs="Arial"/>
          <w:color w:val="auto"/>
        </w:rPr>
        <w:t>Apply security patches and ensure secure configuration of all systems is maintained;</w:t>
      </w:r>
    </w:p>
    <w:p w:rsidRPr="008D52CD" w:rsidR="008D52CD" w:rsidP="00725E5E" w:rsidRDefault="008D52CD" w14:paraId="13FF9F6E" w14:textId="77777777">
      <w:pPr>
        <w:numPr>
          <w:ilvl w:val="0"/>
          <w:numId w:val="19"/>
        </w:numPr>
        <w:spacing w:after="0" w:line="276" w:lineRule="auto"/>
        <w:ind w:left="714" w:hanging="357"/>
        <w:jc w:val="left"/>
        <w:rPr>
          <w:rFonts w:eastAsia="Times New Roman" w:cs="Arial"/>
          <w:color w:val="auto"/>
        </w:rPr>
      </w:pPr>
      <w:r w:rsidRPr="008D52CD">
        <w:rPr>
          <w:rFonts w:eastAsia="Times New Roman" w:cs="Arial"/>
          <w:color w:val="auto"/>
        </w:rPr>
        <w:t xml:space="preserve">Establish effective management processes, limit user privileges and monitor user activity appropriately; </w:t>
      </w:r>
    </w:p>
    <w:p w:rsidRPr="008D52CD" w:rsidR="008D52CD" w:rsidP="00725E5E" w:rsidRDefault="008D52CD" w14:paraId="5093EADE" w14:textId="77777777">
      <w:pPr>
        <w:numPr>
          <w:ilvl w:val="0"/>
          <w:numId w:val="19"/>
        </w:numPr>
        <w:spacing w:after="0" w:line="276" w:lineRule="auto"/>
        <w:ind w:left="714" w:hanging="357"/>
        <w:jc w:val="left"/>
        <w:rPr>
          <w:rFonts w:eastAsia="Times New Roman" w:cs="Arial"/>
          <w:color w:val="auto"/>
        </w:rPr>
      </w:pPr>
      <w:r w:rsidRPr="008D52CD">
        <w:rPr>
          <w:rFonts w:eastAsia="Times New Roman" w:cs="Arial"/>
          <w:color w:val="auto"/>
        </w:rPr>
        <w:t>Establish an incident response and disaster recovery capability;</w:t>
      </w:r>
    </w:p>
    <w:p w:rsidRPr="008D52CD" w:rsidR="008D52CD" w:rsidP="00725E5E" w:rsidRDefault="008D52CD" w14:paraId="55A6316C" w14:textId="77777777">
      <w:pPr>
        <w:numPr>
          <w:ilvl w:val="0"/>
          <w:numId w:val="19"/>
        </w:numPr>
        <w:spacing w:after="0" w:line="276" w:lineRule="auto"/>
        <w:ind w:left="714" w:hanging="357"/>
        <w:jc w:val="left"/>
        <w:rPr>
          <w:rFonts w:eastAsia="Times New Roman" w:cs="Arial"/>
          <w:color w:val="auto"/>
        </w:rPr>
      </w:pPr>
      <w:r w:rsidRPr="008D52CD">
        <w:rPr>
          <w:rFonts w:eastAsia="Times New Roman" w:cs="Arial"/>
          <w:color w:val="auto"/>
        </w:rPr>
        <w:t>Establish an effective monitoring strategy of all systems and networks; and</w:t>
      </w:r>
    </w:p>
    <w:p w:rsidRPr="008D52CD" w:rsidR="008D52CD" w:rsidP="00725E5E" w:rsidRDefault="008D52CD" w14:paraId="63C2CFDA" w14:textId="77777777">
      <w:pPr>
        <w:numPr>
          <w:ilvl w:val="0"/>
          <w:numId w:val="19"/>
        </w:numPr>
        <w:spacing w:after="0" w:line="276" w:lineRule="auto"/>
        <w:ind w:left="714" w:hanging="357"/>
        <w:jc w:val="left"/>
        <w:rPr>
          <w:rFonts w:eastAsia="Times New Roman" w:cs="Arial"/>
          <w:color w:val="auto"/>
        </w:rPr>
      </w:pPr>
      <w:r w:rsidRPr="008D52CD">
        <w:rPr>
          <w:rFonts w:eastAsia="Times New Roman" w:cs="Arial"/>
          <w:color w:val="auto"/>
        </w:rPr>
        <w:t>Develop and implement a policy on the use of mobile phones and train staff to adhere to it.</w:t>
      </w:r>
    </w:p>
    <w:p w:rsidR="008D52CD" w:rsidP="008D52CD" w:rsidRDefault="008D52CD" w14:paraId="43ACD34F" w14:textId="77777777">
      <w:pPr>
        <w:spacing w:after="0" w:line="276" w:lineRule="auto"/>
        <w:ind w:left="0" w:firstLine="0"/>
        <w:rPr>
          <w:rFonts w:eastAsia="Times New Roman" w:cs="Arial"/>
          <w:color w:val="auto"/>
        </w:rPr>
      </w:pPr>
    </w:p>
    <w:p w:rsidRPr="00EA07ED" w:rsidR="003F0A75" w:rsidP="003F0A75" w:rsidRDefault="003F0A75" w14:paraId="2CCFD004" w14:textId="5AE3E3D8">
      <w:pPr>
        <w:spacing w:after="0" w:line="276" w:lineRule="auto"/>
        <w:ind w:left="0" w:firstLine="0"/>
        <w:rPr>
          <w:rFonts w:eastAsia="Times New Roman" w:cs="Arial"/>
          <w:color w:val="auto"/>
        </w:rPr>
      </w:pPr>
      <w:r w:rsidRPr="00EA07ED">
        <w:rPr>
          <w:rFonts w:eastAsia="Times New Roman" w:cs="Arial"/>
          <w:color w:val="auto"/>
        </w:rPr>
        <w:t xml:space="preserve">In June 2023, the government issued the guidance </w:t>
      </w:r>
      <w:hyperlink w:history="1" r:id="rId28">
        <w:proofErr w:type="spellStart"/>
        <w:r w:rsidRPr="00EA07ED">
          <w:rPr>
            <w:rStyle w:val="Hyperlink"/>
            <w:rFonts w:eastAsia="Times New Roman" w:cs="Arial"/>
          </w:rPr>
          <w:t>Cyber crime</w:t>
        </w:r>
        <w:proofErr w:type="spellEnd"/>
        <w:r w:rsidRPr="00EA07ED">
          <w:rPr>
            <w:rStyle w:val="Hyperlink"/>
            <w:rFonts w:eastAsia="Times New Roman" w:cs="Arial"/>
          </w:rPr>
          <w:t xml:space="preserve"> and cyber security: a guide for education providers</w:t>
        </w:r>
      </w:hyperlink>
      <w:r w:rsidRPr="00EA07ED">
        <w:rPr>
          <w:rFonts w:eastAsia="Times New Roman" w:cs="Arial"/>
          <w:color w:val="auto"/>
        </w:rPr>
        <w:t xml:space="preserve">. The guide aims to help raise education provider’s awareness of </w:t>
      </w:r>
      <w:proofErr w:type="spellStart"/>
      <w:r w:rsidRPr="00EA07ED">
        <w:rPr>
          <w:rFonts w:eastAsia="Times New Roman" w:cs="Arial"/>
          <w:color w:val="auto"/>
        </w:rPr>
        <w:t>cyber crime</w:t>
      </w:r>
      <w:proofErr w:type="spellEnd"/>
      <w:r w:rsidRPr="00EA07ED">
        <w:rPr>
          <w:rFonts w:eastAsia="Times New Roman" w:cs="Arial"/>
          <w:color w:val="auto"/>
        </w:rPr>
        <w:t xml:space="preserve"> and cyber security. It covers:</w:t>
      </w:r>
    </w:p>
    <w:p w:rsidRPr="00EA07ED" w:rsidR="003F0A75" w:rsidP="003F0A75" w:rsidRDefault="003F0A75" w14:paraId="361B3035" w14:textId="33C48B4C">
      <w:pPr>
        <w:pStyle w:val="ListParagraph"/>
        <w:numPr>
          <w:ilvl w:val="0"/>
          <w:numId w:val="33"/>
        </w:numPr>
        <w:spacing w:after="0" w:line="276" w:lineRule="auto"/>
        <w:rPr>
          <w:rFonts w:eastAsia="Times New Roman" w:cs="Arial"/>
          <w:color w:val="auto"/>
        </w:rPr>
      </w:pPr>
      <w:r w:rsidRPr="00EA07ED">
        <w:rPr>
          <w:rFonts w:eastAsia="Times New Roman" w:cs="Arial"/>
          <w:color w:val="auto"/>
        </w:rPr>
        <w:t>Common attacks;</w:t>
      </w:r>
    </w:p>
    <w:p w:rsidRPr="00EA07ED" w:rsidR="003F0A75" w:rsidP="003F0A75" w:rsidRDefault="003F0A75" w14:paraId="663271C2" w14:textId="1620A479">
      <w:pPr>
        <w:pStyle w:val="ListParagraph"/>
        <w:numPr>
          <w:ilvl w:val="0"/>
          <w:numId w:val="33"/>
        </w:numPr>
        <w:spacing w:after="0" w:line="276" w:lineRule="auto"/>
        <w:rPr>
          <w:rFonts w:eastAsia="Times New Roman" w:cs="Arial"/>
          <w:color w:val="auto"/>
        </w:rPr>
      </w:pPr>
      <w:proofErr w:type="spellStart"/>
      <w:r w:rsidRPr="00EA07ED">
        <w:rPr>
          <w:rFonts w:eastAsia="Times New Roman" w:cs="Arial"/>
          <w:color w:val="auto"/>
        </w:rPr>
        <w:t>Cyber crime</w:t>
      </w:r>
      <w:proofErr w:type="spellEnd"/>
      <w:r w:rsidRPr="00EA07ED">
        <w:rPr>
          <w:rFonts w:eastAsia="Times New Roman" w:cs="Arial"/>
          <w:color w:val="auto"/>
        </w:rPr>
        <w:t>: what education providers can do;</w:t>
      </w:r>
    </w:p>
    <w:p w:rsidRPr="00EA07ED" w:rsidR="003F0A75" w:rsidP="003F0A75" w:rsidRDefault="003F0A75" w14:paraId="38431244" w14:textId="6116947B">
      <w:pPr>
        <w:pStyle w:val="ListParagraph"/>
        <w:numPr>
          <w:ilvl w:val="0"/>
          <w:numId w:val="33"/>
        </w:numPr>
        <w:spacing w:after="0" w:line="276" w:lineRule="auto"/>
        <w:rPr>
          <w:rFonts w:eastAsia="Times New Roman" w:cs="Arial"/>
          <w:color w:val="auto"/>
        </w:rPr>
      </w:pPr>
      <w:r w:rsidRPr="00EA07ED">
        <w:rPr>
          <w:rFonts w:eastAsia="Times New Roman" w:cs="Arial"/>
          <w:color w:val="auto"/>
        </w:rPr>
        <w:t>Cyber security: checklist for providers; and</w:t>
      </w:r>
    </w:p>
    <w:p w:rsidRPr="00EA07ED" w:rsidR="003F0A75" w:rsidP="003F0A75" w:rsidRDefault="003F0A75" w14:paraId="5496E16F" w14:textId="0B29A52B">
      <w:pPr>
        <w:pStyle w:val="ListParagraph"/>
        <w:numPr>
          <w:ilvl w:val="0"/>
          <w:numId w:val="33"/>
        </w:numPr>
        <w:spacing w:after="0" w:line="276" w:lineRule="auto"/>
        <w:rPr>
          <w:rFonts w:eastAsia="Times New Roman" w:cs="Arial"/>
          <w:color w:val="auto"/>
        </w:rPr>
      </w:pPr>
      <w:r w:rsidRPr="00EA07ED">
        <w:rPr>
          <w:rFonts w:eastAsia="Times New Roman" w:cs="Arial"/>
          <w:color w:val="auto"/>
        </w:rPr>
        <w:t>Ten cyber security tests for the wider business</w:t>
      </w:r>
    </w:p>
    <w:p w:rsidRPr="008D52CD" w:rsidR="008D52CD" w:rsidP="008D52CD" w:rsidRDefault="008D52CD" w14:paraId="583353DE" w14:textId="77777777">
      <w:pPr>
        <w:spacing w:after="0" w:line="276" w:lineRule="auto"/>
        <w:ind w:left="0" w:firstLine="0"/>
        <w:rPr>
          <w:rFonts w:eastAsia="Times New Roman" w:cs="Arial"/>
          <w:color w:val="auto"/>
        </w:rPr>
      </w:pPr>
    </w:p>
    <w:p w:rsidRPr="008D52CD" w:rsidR="008D52CD" w:rsidP="00F6779E" w:rsidRDefault="00F6779E" w14:paraId="44254124" w14:textId="7F36C715">
      <w:pPr>
        <w:pStyle w:val="Heading1"/>
      </w:pPr>
      <w:bookmarkStart w:name="_Toc198119636" w:id="15"/>
      <w:r>
        <w:t xml:space="preserve">10. </w:t>
      </w:r>
      <w:r w:rsidRPr="008D52CD" w:rsidR="008D52CD">
        <w:t>Documentation and Record Keeping</w:t>
      </w:r>
      <w:bookmarkEnd w:id="15"/>
    </w:p>
    <w:p w:rsidRPr="008D52CD" w:rsidR="008D52CD" w:rsidP="4048B678" w:rsidRDefault="008D52CD" w14:paraId="6440E595" w14:textId="78C3A7FD">
      <w:pPr>
        <w:pStyle w:val="Normal"/>
        <w:spacing w:after="0" w:line="276" w:lineRule="auto"/>
        <w:ind w:left="0" w:firstLine="0"/>
        <w:rPr>
          <w:rFonts w:eastAsia="Times New Roman" w:cs="Arial"/>
          <w:color w:val="auto"/>
        </w:rPr>
      </w:pPr>
      <w:r w:rsidRPr="4048B678" w:rsidR="008D52CD">
        <w:rPr>
          <w:rFonts w:eastAsia="Times New Roman" w:cs="Arial"/>
          <w:color w:val="auto"/>
        </w:rPr>
        <w:t xml:space="preserve">Under the </w:t>
      </w:r>
      <w:r w:rsidRPr="4048B678" w:rsidR="008D52CD">
        <w:rPr>
          <w:rFonts w:eastAsia="Times New Roman" w:cs="Arial"/>
          <w:i w:val="1"/>
          <w:iCs w:val="1"/>
          <w:color w:val="auto"/>
        </w:rPr>
        <w:t xml:space="preserve">General Data Protection Regulation </w:t>
      </w:r>
      <w:r w:rsidRPr="4048B678" w:rsidR="008D52CD">
        <w:rPr>
          <w:rFonts w:eastAsia="Times New Roman" w:cs="Arial"/>
          <w:color w:val="auto"/>
        </w:rPr>
        <w:t>and the</w:t>
      </w:r>
      <w:r w:rsidRPr="4048B678" w:rsidR="008D52CD">
        <w:rPr>
          <w:rFonts w:eastAsia="Times New Roman" w:cs="Arial"/>
          <w:i w:val="1"/>
          <w:iCs w:val="1"/>
          <w:color w:val="auto"/>
        </w:rPr>
        <w:t xml:space="preserve"> Data Protection Act 2018,</w:t>
      </w:r>
      <w:r w:rsidRPr="4048B678" w:rsidR="008D52CD">
        <w:rPr>
          <w:rFonts w:eastAsia="Times New Roman" w:cs="Arial"/>
          <w:color w:val="auto"/>
        </w:rPr>
        <w:t xml:space="preserve"> records of processing must be </w:t>
      </w:r>
      <w:r w:rsidRPr="4048B678" w:rsidR="008D52CD">
        <w:rPr>
          <w:rFonts w:eastAsia="Times New Roman" w:cs="Arial"/>
          <w:color w:val="auto"/>
        </w:rPr>
        <w:t>retained</w:t>
      </w:r>
      <w:r w:rsidRPr="4048B678" w:rsidR="008D52CD">
        <w:rPr>
          <w:rFonts w:eastAsia="Times New Roman" w:cs="Arial"/>
          <w:color w:val="auto"/>
        </w:rPr>
        <w:t xml:space="preserve">. </w:t>
      </w:r>
      <w:r w:rsidRPr="4048B678" w:rsidR="1748A775">
        <w:rPr>
          <w:rFonts w:eastAsia="Times New Roman" w:cs="Arial"/>
          <w:color w:val="auto"/>
        </w:rPr>
        <w:t>The March CE primary</w:t>
      </w:r>
      <w:r w:rsidRPr="4048B678" w:rsidR="003D1BD1">
        <w:rPr>
          <w:rFonts w:eastAsia="Times New Roman" w:cs="Arial"/>
          <w:color w:val="auto"/>
        </w:rPr>
        <w:t xml:space="preserve"> </w:t>
      </w:r>
      <w:r w:rsidRPr="4048B678" w:rsidR="008D52CD">
        <w:rPr>
          <w:rFonts w:eastAsia="Times New Roman" w:cs="Arial"/>
          <w:color w:val="auto"/>
        </w:rPr>
        <w:t xml:space="preserve">will hold compliant and comprehensive processing records in relevant fields, covering the nature of the data, the purposes of processing, any recipients, security measures, retention </w:t>
      </w:r>
      <w:r w:rsidRPr="4048B678" w:rsidR="008D52CD">
        <w:rPr>
          <w:rFonts w:eastAsia="Times New Roman" w:cs="Arial"/>
          <w:color w:val="auto"/>
        </w:rPr>
        <w:t>times</w:t>
      </w:r>
      <w:r w:rsidRPr="4048B678" w:rsidR="008D52CD">
        <w:rPr>
          <w:rFonts w:eastAsia="Times New Roman" w:cs="Arial"/>
          <w:color w:val="auto"/>
        </w:rPr>
        <w:t xml:space="preserve"> and controller information.</w:t>
      </w:r>
    </w:p>
    <w:p w:rsidRPr="008D52CD" w:rsidR="008D52CD" w:rsidP="008D52CD" w:rsidRDefault="008D52CD" w14:paraId="28B4675D" w14:textId="77777777">
      <w:pPr>
        <w:spacing w:after="0" w:line="276" w:lineRule="auto"/>
        <w:ind w:left="0" w:firstLine="0"/>
        <w:rPr>
          <w:rFonts w:eastAsia="Times New Roman" w:cs="Arial"/>
          <w:color w:val="auto"/>
        </w:rPr>
      </w:pPr>
    </w:p>
    <w:p w:rsidRPr="008D52CD" w:rsidR="008D52CD" w:rsidP="00F6779E" w:rsidRDefault="00F6779E" w14:paraId="67668958" w14:textId="3B56202E">
      <w:pPr>
        <w:pStyle w:val="Heading1"/>
      </w:pPr>
      <w:bookmarkStart w:name="_Toc198119637" w:id="16"/>
      <w:r w:rsidR="00F6779E">
        <w:rPr/>
        <w:t xml:space="preserve">11. </w:t>
      </w:r>
      <w:r w:rsidR="008D52CD">
        <w:rPr/>
        <w:t>Right to Rectification</w:t>
      </w:r>
      <w:bookmarkEnd w:id="16"/>
    </w:p>
    <w:p w:rsidRPr="008D52CD" w:rsidR="008D52CD" w:rsidP="4048B678" w:rsidRDefault="003D1BD1" w14:paraId="63AFED27" w14:textId="5FE5957D">
      <w:pPr>
        <w:pStyle w:val="Normal"/>
        <w:suppressLineNumbers w:val="0"/>
        <w:bidi w:val="0"/>
        <w:spacing w:after="0" w:line="276" w:lineRule="auto"/>
        <w:ind w:left="0" w:firstLine="0"/>
        <w:rPr>
          <w:rFonts w:eastAsia="Times New Roman" w:cs="Arial"/>
          <w:color w:val="auto"/>
        </w:rPr>
      </w:pPr>
      <w:r w:rsidRPr="4048B678" w:rsidR="4A7A9651">
        <w:rPr>
          <w:rFonts w:eastAsia="Times New Roman" w:cs="Arial"/>
          <w:color w:val="auto"/>
        </w:rPr>
        <w:t>The March CE primary</w:t>
      </w:r>
      <w:r w:rsidRPr="4048B678" w:rsidR="003D1BD1">
        <w:rPr>
          <w:rFonts w:eastAsia="Times New Roman" w:cs="Arial"/>
          <w:color w:val="auto"/>
        </w:rPr>
        <w:t xml:space="preserve"> school </w:t>
      </w:r>
      <w:r w:rsidRPr="4048B678" w:rsidR="008D52CD">
        <w:rPr>
          <w:rFonts w:eastAsia="Times New Roman" w:cs="Arial"/>
          <w:color w:val="auto"/>
        </w:rPr>
        <w:t xml:space="preserve">shall ensure that any request by a Data Subject to have incorrect data held rectified shall be delivered </w:t>
      </w:r>
      <w:r w:rsidRPr="4048B678" w:rsidR="008D52CD">
        <w:rPr>
          <w:rFonts w:eastAsia="Times New Roman" w:cs="Arial"/>
          <w:color w:val="auto"/>
        </w:rPr>
        <w:t>in a timely manner</w:t>
      </w:r>
      <w:r w:rsidRPr="4048B678" w:rsidR="008D52CD">
        <w:rPr>
          <w:rFonts w:eastAsia="Times New Roman" w:cs="Arial"/>
          <w:color w:val="auto"/>
        </w:rPr>
        <w:t xml:space="preserve">, in a period not longer than 28 days. This process shall be </w:t>
      </w:r>
      <w:r w:rsidRPr="4048B678" w:rsidR="008D52CD">
        <w:rPr>
          <w:rFonts w:eastAsia="Times New Roman" w:cs="Arial"/>
          <w:color w:val="auto"/>
        </w:rPr>
        <w:t xml:space="preserve">managed by the </w:t>
      </w:r>
      <w:r w:rsidRPr="4048B678" w:rsidR="008D52CD">
        <w:rPr>
          <w:rFonts w:eastAsia="Times New Roman" w:cs="Arial"/>
          <w:color w:val="auto"/>
          <w:lang w:val="en-US"/>
        </w:rPr>
        <w:t>(DATA PROTECTION MANAGER)</w:t>
      </w:r>
      <w:r w:rsidRPr="4048B678" w:rsidR="008D52CD">
        <w:rPr>
          <w:rFonts w:eastAsia="Times New Roman" w:cs="Arial"/>
          <w:color w:val="auto"/>
        </w:rPr>
        <w:t xml:space="preserve">. </w:t>
      </w:r>
    </w:p>
    <w:p w:rsidR="009A65C5" w:rsidP="008D52CD" w:rsidRDefault="009A65C5" w14:paraId="118906C4" w14:textId="77777777">
      <w:pPr>
        <w:spacing w:after="0" w:line="276" w:lineRule="auto"/>
        <w:ind w:left="0" w:firstLine="0"/>
        <w:rPr>
          <w:rFonts w:ascii="Arial" w:hAnsi="Arial" w:eastAsia="Times New Roman" w:cs="Arial"/>
          <w:b/>
          <w:color w:val="auto"/>
          <w:sz w:val="24"/>
          <w:szCs w:val="24"/>
        </w:rPr>
      </w:pPr>
    </w:p>
    <w:p w:rsidRPr="008D52CD" w:rsidR="008D52CD" w:rsidP="00F6779E" w:rsidRDefault="00F6779E" w14:paraId="6F29D87E" w14:textId="21F8DD8C">
      <w:pPr>
        <w:pStyle w:val="Heading1"/>
      </w:pPr>
      <w:bookmarkStart w:name="_Toc198119638" w:id="17"/>
      <w:r w:rsidR="00F6779E">
        <w:rPr/>
        <w:t xml:space="preserve">12. </w:t>
      </w:r>
      <w:r w:rsidR="008D52CD">
        <w:rPr/>
        <w:t>Right to Portability</w:t>
      </w:r>
      <w:bookmarkEnd w:id="17"/>
    </w:p>
    <w:p w:rsidRPr="008D52CD" w:rsidR="008D52CD" w:rsidP="4048B678" w:rsidRDefault="003D1BD1" w14:paraId="3363461F" w14:textId="02DF4736">
      <w:pPr>
        <w:pStyle w:val="Normal"/>
        <w:suppressLineNumbers w:val="0"/>
        <w:bidi w:val="0"/>
        <w:spacing w:after="0" w:line="276" w:lineRule="auto"/>
        <w:ind w:left="0" w:firstLine="0"/>
        <w:rPr>
          <w:rFonts w:eastAsia="Times New Roman" w:cs="Arial"/>
          <w:color w:val="auto"/>
        </w:rPr>
      </w:pPr>
      <w:r w:rsidRPr="4048B678" w:rsidR="677E9223">
        <w:rPr>
          <w:rFonts w:eastAsia="Times New Roman" w:cs="Arial"/>
          <w:color w:val="auto"/>
        </w:rPr>
        <w:t>The March CE primary</w:t>
      </w:r>
      <w:r w:rsidRPr="4048B678" w:rsidR="003D1BD1">
        <w:rPr>
          <w:rFonts w:eastAsia="Times New Roman" w:cs="Arial"/>
          <w:color w:val="auto"/>
        </w:rPr>
        <w:t xml:space="preserve"> school </w:t>
      </w:r>
      <w:r w:rsidRPr="4048B678" w:rsidR="008D52CD">
        <w:rPr>
          <w:rFonts w:eastAsia="Times New Roman" w:cs="Arial"/>
          <w:color w:val="auto"/>
        </w:rPr>
        <w:t>shall ensure that any request by a Data Subje</w:t>
      </w:r>
      <w:r w:rsidRPr="4048B678" w:rsidR="008D52CD">
        <w:rPr>
          <w:rFonts w:eastAsia="Times New Roman" w:cs="Arial"/>
          <w:color w:val="000000" w:themeColor="text1" w:themeTint="FF" w:themeShade="FF"/>
        </w:rPr>
        <w:t>ct to have data held about them moved to a third party takes place in a timely manner</w:t>
      </w:r>
      <w:r w:rsidRPr="4048B678" w:rsidR="008D52CD">
        <w:rPr>
          <w:rFonts w:eastAsia="Times New Roman" w:cs="Arial"/>
          <w:color w:val="auto"/>
        </w:rPr>
        <w:t xml:space="preserve"> between the parties involved and by a safe and secure transfer method, to be agreed between the parties involved.</w:t>
      </w:r>
    </w:p>
    <w:p w:rsidRPr="008D52CD" w:rsidR="008D52CD" w:rsidP="008D52CD" w:rsidRDefault="008D52CD" w14:paraId="0285DFEB" w14:textId="77777777">
      <w:pPr>
        <w:spacing w:after="0" w:line="276" w:lineRule="auto"/>
        <w:ind w:left="0" w:firstLine="0"/>
        <w:rPr>
          <w:rFonts w:ascii="Arial" w:hAnsi="Arial" w:eastAsia="Times New Roman" w:cs="Arial"/>
          <w:color w:val="auto"/>
          <w:sz w:val="24"/>
          <w:szCs w:val="20"/>
        </w:rPr>
      </w:pPr>
    </w:p>
    <w:p w:rsidRPr="008D52CD" w:rsidR="008D52CD" w:rsidP="00F6779E" w:rsidRDefault="00F6779E" w14:paraId="49051B89" w14:textId="1E86F52F">
      <w:pPr>
        <w:pStyle w:val="Heading1"/>
      </w:pPr>
      <w:bookmarkStart w:name="_Toc198119639" w:id="18"/>
      <w:r>
        <w:t xml:space="preserve">13. </w:t>
      </w:r>
      <w:r w:rsidRPr="008D52CD" w:rsidR="008D52CD">
        <w:t>Data Protection on the Move</w:t>
      </w:r>
      <w:bookmarkEnd w:id="18"/>
    </w:p>
    <w:p w:rsidRPr="008D52CD" w:rsidR="008D52CD" w:rsidP="008D52CD" w:rsidRDefault="008D52CD" w14:paraId="63FE206C" w14:textId="77777777">
      <w:pPr>
        <w:spacing w:after="0" w:line="276" w:lineRule="auto"/>
        <w:ind w:left="0" w:firstLine="0"/>
        <w:rPr>
          <w:rFonts w:eastAsia="Times New Roman" w:cs="Arial"/>
          <w:color w:val="auto"/>
        </w:rPr>
      </w:pPr>
      <w:r w:rsidRPr="008D52CD">
        <w:rPr>
          <w:rFonts w:eastAsia="Times New Roman" w:cs="Arial"/>
          <w:color w:val="auto"/>
        </w:rPr>
        <w:t xml:space="preserve">The loss of data outside the immediate school environment can be the most serious and costly. </w:t>
      </w:r>
    </w:p>
    <w:p w:rsidRPr="008D52CD" w:rsidR="008D52CD" w:rsidP="008D52CD" w:rsidRDefault="008D52CD" w14:paraId="272EBE48" w14:textId="77777777">
      <w:pPr>
        <w:spacing w:after="0" w:line="276" w:lineRule="auto"/>
        <w:ind w:left="0" w:firstLine="0"/>
        <w:rPr>
          <w:rFonts w:eastAsia="Times New Roman" w:cs="Arial"/>
          <w:color w:val="auto"/>
        </w:rPr>
      </w:pPr>
    </w:p>
    <w:p w:rsidRPr="008D52CD" w:rsidR="008D52CD" w:rsidP="4048B678" w:rsidRDefault="008D52CD" w14:paraId="47468AFA" w14:textId="70C8E4CE">
      <w:pPr>
        <w:pStyle w:val="Normal"/>
        <w:spacing w:after="0" w:line="276" w:lineRule="auto"/>
        <w:ind w:left="0" w:firstLine="0"/>
        <w:rPr>
          <w:rFonts w:eastAsia="Times New Roman" w:cs="Arial"/>
          <w:color w:val="auto"/>
        </w:rPr>
      </w:pPr>
      <w:r w:rsidRPr="4048B678" w:rsidR="008D52CD">
        <w:rPr>
          <w:rFonts w:eastAsia="Times New Roman" w:cs="Arial"/>
          <w:color w:val="auto"/>
        </w:rPr>
        <w:t xml:space="preserve">The </w:t>
      </w:r>
      <w:r w:rsidRPr="4048B678" w:rsidR="008D52CD">
        <w:rPr>
          <w:rFonts w:eastAsia="Times New Roman" w:cs="Arial"/>
          <w:b w:val="1"/>
          <w:bCs w:val="1"/>
          <w:color w:val="auto"/>
          <w:lang w:val="en-US"/>
        </w:rPr>
        <w:t>DATA PROTECTION MANAGER</w:t>
      </w:r>
      <w:r w:rsidRPr="4048B678" w:rsidR="008D52CD">
        <w:rPr>
          <w:rFonts w:eastAsia="Times New Roman" w:cs="Arial"/>
          <w:color w:val="auto"/>
        </w:rPr>
        <w:t xml:space="preserve">of </w:t>
      </w:r>
      <w:r w:rsidRPr="4048B678" w:rsidR="345F39D9">
        <w:rPr>
          <w:rFonts w:eastAsia="Times New Roman" w:cs="Arial"/>
          <w:color w:val="auto"/>
        </w:rPr>
        <w:t>The March CE primary</w:t>
      </w:r>
      <w:r w:rsidRPr="4048B678" w:rsidR="345F39D9">
        <w:rPr>
          <w:rFonts w:eastAsia="Times New Roman" w:cs="Arial"/>
          <w:color w:val="auto"/>
        </w:rPr>
        <w:t xml:space="preserve"> </w:t>
      </w:r>
      <w:r w:rsidRPr="4048B678" w:rsidR="003D1BD1">
        <w:rPr>
          <w:rFonts w:eastAsia="Times New Roman" w:cs="Arial"/>
          <w:color w:val="auto"/>
        </w:rPr>
        <w:t xml:space="preserve">t school </w:t>
      </w:r>
      <w:r w:rsidRPr="4048B678" w:rsidR="008D52CD">
        <w:rPr>
          <w:rFonts w:eastAsia="Times New Roman" w:cs="Arial"/>
          <w:color w:val="auto"/>
        </w:rPr>
        <w:t>will ensure that all staff are aware of the dangers of taking data off the school’s immediate environment and are aware of the procedures in place to minimise the risk.</w:t>
      </w:r>
    </w:p>
    <w:p w:rsidRPr="008D52CD" w:rsidR="008D52CD" w:rsidP="008D52CD" w:rsidRDefault="008D52CD" w14:paraId="784E62D9" w14:textId="77777777">
      <w:pPr>
        <w:spacing w:after="0" w:line="276" w:lineRule="auto"/>
        <w:ind w:left="0" w:firstLine="0"/>
        <w:rPr>
          <w:rFonts w:eastAsia="Times New Roman" w:cs="Arial"/>
          <w:color w:val="auto"/>
        </w:rPr>
      </w:pPr>
    </w:p>
    <w:p w:rsidRPr="008D52CD" w:rsidR="008D52CD" w:rsidP="4048B678" w:rsidRDefault="008D52CD" w14:paraId="72330A5A" w14:textId="3A58DA9D">
      <w:pPr>
        <w:pStyle w:val="Normal"/>
        <w:spacing w:after="0" w:line="276" w:lineRule="auto"/>
        <w:ind w:left="0" w:firstLine="0"/>
        <w:rPr>
          <w:rFonts w:eastAsia="Times New Roman" w:cs="Arial"/>
          <w:color w:val="auto"/>
        </w:rPr>
      </w:pPr>
      <w:r w:rsidRPr="4048B678" w:rsidR="008D52CD">
        <w:rPr>
          <w:rFonts w:eastAsia="Times New Roman" w:cs="Arial"/>
          <w:color w:val="auto"/>
        </w:rPr>
        <w:t xml:space="preserve">All devices storing data such as laptops and any work phones must be password protected and data encrypted. Staff will not </w:t>
      </w:r>
      <w:r w:rsidRPr="4048B678" w:rsidR="008D52CD">
        <w:rPr>
          <w:rFonts w:eastAsia="Times New Roman" w:cs="Arial"/>
          <w:color w:val="auto"/>
        </w:rPr>
        <w:t xml:space="preserve">remove any more data than is necessary from the </w:t>
      </w:r>
      <w:r w:rsidRPr="4048B678" w:rsidR="7CA93361">
        <w:rPr>
          <w:rFonts w:eastAsia="Times New Roman" w:cs="Arial"/>
          <w:color w:val="auto"/>
        </w:rPr>
        <w:t>The March CE primary</w:t>
      </w:r>
      <w:r w:rsidRPr="4048B678" w:rsidR="7CA93361">
        <w:rPr>
          <w:rFonts w:eastAsia="Times New Roman" w:cs="Arial"/>
          <w:color w:val="auto"/>
        </w:rPr>
        <w:t xml:space="preserve"> </w:t>
      </w:r>
      <w:r w:rsidRPr="4048B678" w:rsidR="003D1BD1">
        <w:rPr>
          <w:rFonts w:eastAsia="Times New Roman" w:cs="Arial"/>
          <w:color w:val="auto"/>
        </w:rPr>
        <w:t xml:space="preserve">school </w:t>
      </w:r>
      <w:r w:rsidRPr="4048B678" w:rsidR="008D52CD">
        <w:rPr>
          <w:rFonts w:eastAsia="Times New Roman" w:cs="Arial"/>
          <w:color w:val="auto"/>
        </w:rPr>
        <w:t xml:space="preserve">premises and will consult the </w:t>
      </w:r>
      <w:r w:rsidRPr="4048B678" w:rsidR="008D52CD">
        <w:rPr>
          <w:rFonts w:eastAsia="Times New Roman" w:cs="Arial"/>
          <w:color w:val="auto"/>
          <w:lang w:val="en-US"/>
        </w:rPr>
        <w:t>DATA PROTECTION</w:t>
      </w:r>
      <w:r w:rsidRPr="4048B678" w:rsidR="00F752D7">
        <w:rPr>
          <w:rFonts w:eastAsia="Times New Roman" w:cs="Arial"/>
          <w:color w:val="auto"/>
          <w:lang w:val="en-US"/>
        </w:rPr>
        <w:t xml:space="preserve"> </w:t>
      </w:r>
      <w:r w:rsidRPr="4048B678" w:rsidR="008D52CD">
        <w:rPr>
          <w:rFonts w:eastAsia="Times New Roman" w:cs="Arial"/>
          <w:color w:val="auto"/>
          <w:lang w:val="en-US"/>
        </w:rPr>
        <w:t>MANAGER</w:t>
      </w:r>
      <w:r w:rsidRPr="4048B678" w:rsidR="008D52CD">
        <w:rPr>
          <w:rFonts w:eastAsia="Times New Roman" w:cs="Arial"/>
          <w:b w:val="1"/>
          <w:bCs w:val="1"/>
          <w:color w:val="auto"/>
          <w:lang w:val="en-US"/>
        </w:rPr>
        <w:t xml:space="preserve"> </w:t>
      </w:r>
      <w:r w:rsidRPr="4048B678" w:rsidR="008D52CD">
        <w:rPr>
          <w:rFonts w:eastAsia="Times New Roman" w:cs="Arial"/>
          <w:color w:val="auto"/>
          <w:lang w:val="en-US"/>
        </w:rPr>
        <w:t>regarding</w:t>
      </w:r>
      <w:r w:rsidRPr="4048B678" w:rsidR="008D52CD">
        <w:rPr>
          <w:rFonts w:eastAsia="Times New Roman" w:cs="Arial"/>
          <w:color w:val="auto"/>
          <w:lang w:val="en-US"/>
        </w:rPr>
        <w:t xml:space="preserve"> </w:t>
      </w:r>
      <w:r w:rsidRPr="4048B678" w:rsidR="008D52CD">
        <w:rPr>
          <w:rFonts w:eastAsia="Times New Roman" w:cs="Arial"/>
          <w:color w:val="auto"/>
          <w:lang w:val="en-US"/>
        </w:rPr>
        <w:t>the specific data movement requirements of their role.</w:t>
      </w:r>
    </w:p>
    <w:p w:rsidRPr="008D52CD" w:rsidR="008D52CD" w:rsidP="008D52CD" w:rsidRDefault="008D52CD" w14:paraId="2EB14610" w14:textId="77777777">
      <w:pPr>
        <w:spacing w:after="0" w:line="276" w:lineRule="auto"/>
        <w:ind w:left="0" w:firstLine="0"/>
        <w:rPr>
          <w:rFonts w:ascii="Arial" w:hAnsi="Arial" w:eastAsia="Times New Roman" w:cs="Arial"/>
          <w:color w:val="auto"/>
          <w:sz w:val="24"/>
          <w:szCs w:val="24"/>
        </w:rPr>
      </w:pPr>
    </w:p>
    <w:p w:rsidRPr="008D52CD" w:rsidR="008D52CD" w:rsidP="00FB3137" w:rsidRDefault="00FB3137" w14:paraId="61D9B092" w14:textId="2F3AE2CD">
      <w:pPr>
        <w:pStyle w:val="Heading1"/>
      </w:pPr>
      <w:bookmarkStart w:name="_Toc198119640" w:id="19"/>
      <w:r>
        <w:t xml:space="preserve">14. </w:t>
      </w:r>
      <w:r w:rsidRPr="008D52CD" w:rsidR="008D52CD">
        <w:t>Data Retention</w:t>
      </w:r>
      <w:bookmarkEnd w:id="19"/>
    </w:p>
    <w:p w:rsidRPr="008D52CD" w:rsidR="008D52CD" w:rsidP="008D52CD" w:rsidRDefault="00C11533" w14:paraId="7757CC4B" w14:textId="3D6B849D">
      <w:pPr>
        <w:spacing w:after="0" w:line="276" w:lineRule="auto"/>
        <w:ind w:left="0" w:firstLine="0"/>
        <w:rPr>
          <w:rFonts w:eastAsia="Times New Roman" w:cs="Arial"/>
          <w:color w:val="auto"/>
        </w:rPr>
      </w:pPr>
      <w:r w:rsidRPr="00DF2E9B">
        <w:rPr>
          <w:rFonts w:eastAsia="Times New Roman" w:cs="Arial"/>
          <w:bCs/>
          <w:color w:val="000000" w:themeColor="text1"/>
        </w:rPr>
        <w:t xml:space="preserve">The Trust </w:t>
      </w:r>
      <w:r w:rsidRPr="00DF2E9B" w:rsidR="00421F61">
        <w:rPr>
          <w:rFonts w:eastAsia="Times New Roman" w:cs="Arial"/>
          <w:bCs/>
          <w:color w:val="000000" w:themeColor="text1"/>
        </w:rPr>
        <w:t>and</w:t>
      </w:r>
      <w:r w:rsidRPr="00DF2E9B" w:rsidR="00421F61">
        <w:rPr>
          <w:rFonts w:eastAsia="Times New Roman" w:cs="Arial"/>
          <w:b/>
          <w:color w:val="0070C0"/>
        </w:rPr>
        <w:t xml:space="preserve"> </w:t>
      </w:r>
      <w:r w:rsidRPr="00DF2E9B">
        <w:rPr>
          <w:rFonts w:eastAsia="Times New Roman" w:cs="Arial"/>
          <w:bCs/>
          <w:color w:val="000000" w:themeColor="text1"/>
        </w:rPr>
        <w:t>its schools</w:t>
      </w:r>
      <w:r w:rsidRPr="008D52CD" w:rsidR="008D52CD">
        <w:rPr>
          <w:rFonts w:eastAsia="Times New Roman" w:cs="Arial"/>
          <w:color w:val="auto"/>
        </w:rPr>
        <w:t xml:space="preserve"> will adhere to all specified data retention periods. To achieve this the</w:t>
      </w:r>
      <w:r w:rsidRPr="00DF2E9B">
        <w:rPr>
          <w:rFonts w:eastAsia="Times New Roman" w:cs="Arial"/>
          <w:color w:val="auto"/>
        </w:rPr>
        <w:t xml:space="preserve"> Trust</w:t>
      </w:r>
      <w:r w:rsidRPr="008D52CD" w:rsidR="008D52CD">
        <w:rPr>
          <w:rFonts w:eastAsia="Times New Roman" w:cs="Arial"/>
          <w:color w:val="auto"/>
        </w:rPr>
        <w:t xml:space="preserve"> will follow the timeframes specified in the document ‘IRMS Retention Policy’, the most recent version of which is to be found: </w:t>
      </w:r>
    </w:p>
    <w:p w:rsidRPr="008D52CD" w:rsidR="008D52CD" w:rsidP="008D52CD" w:rsidRDefault="008D52CD" w14:paraId="7E4551BA" w14:textId="77777777">
      <w:pPr>
        <w:spacing w:after="0" w:line="276" w:lineRule="auto"/>
        <w:ind w:left="0" w:firstLine="0"/>
        <w:rPr>
          <w:rFonts w:eastAsia="Times New Roman" w:cs="Arial"/>
          <w:color w:val="auto"/>
        </w:rPr>
      </w:pPr>
      <w:hyperlink w:history="1" r:id="rId29">
        <w:r w:rsidRPr="008D52CD">
          <w:rPr>
            <w:rFonts w:eastAsia="Times New Roman" w:cs="Arial"/>
            <w:color w:val="0000FF"/>
            <w:u w:val="single"/>
          </w:rPr>
          <w:t>https://irms.org.uk/page/SchoolsToolkit</w:t>
        </w:r>
      </w:hyperlink>
    </w:p>
    <w:p w:rsidR="00CF4DBD" w:rsidP="00CF4DBD" w:rsidRDefault="008D52CD" w14:paraId="10A7255C" w14:textId="77777777">
      <w:pPr>
        <w:spacing w:after="0" w:line="276" w:lineRule="auto"/>
        <w:ind w:left="0" w:firstLine="0"/>
        <w:rPr>
          <w:rFonts w:eastAsia="Times New Roman" w:cs="Arial"/>
          <w:color w:val="auto"/>
        </w:rPr>
      </w:pPr>
      <w:r w:rsidRPr="008D52CD">
        <w:rPr>
          <w:rFonts w:eastAsia="Times New Roman" w:cs="Arial"/>
          <w:color w:val="auto"/>
        </w:rPr>
        <w:t>This process will also serve to cause the Data Minimisation required by the Data protection Act 2018 to take place.</w:t>
      </w:r>
    </w:p>
    <w:p w:rsidR="00CF4DBD" w:rsidP="00CF4DBD" w:rsidRDefault="00CF4DBD" w14:paraId="781F4994" w14:textId="77777777">
      <w:pPr>
        <w:spacing w:after="0" w:line="276" w:lineRule="auto"/>
        <w:ind w:left="0" w:firstLine="0"/>
        <w:rPr>
          <w:rFonts w:eastAsia="Times New Roman" w:cs="Arial"/>
          <w:color w:val="auto"/>
        </w:rPr>
      </w:pPr>
    </w:p>
    <w:p w:rsidRPr="00A722CF" w:rsidR="008D52CD" w:rsidP="00FA2F38" w:rsidRDefault="00FA2F38" w14:paraId="115F5D79" w14:textId="709D2ACC">
      <w:pPr>
        <w:pStyle w:val="Heading1"/>
        <w:rPr>
          <w:rFonts w:eastAsia="Times New Roman" w:cs="Arial"/>
          <w:color w:val="auto"/>
          <w:sz w:val="22"/>
        </w:rPr>
      </w:pPr>
      <w:r>
        <w:t xml:space="preserve"> </w:t>
      </w:r>
      <w:bookmarkStart w:name="_Toc198119641" w:id="20"/>
      <w:r>
        <w:t xml:space="preserve">15. </w:t>
      </w:r>
      <w:r w:rsidRPr="008D52CD" w:rsidR="008D52CD">
        <w:t>Privacy N</w:t>
      </w:r>
      <w:r w:rsidRPr="00E752C1" w:rsidR="008D52CD">
        <w:t>otices</w:t>
      </w:r>
      <w:bookmarkEnd w:id="20"/>
    </w:p>
    <w:p w:rsidRPr="008D52CD" w:rsidR="008D52CD" w:rsidP="4048B678" w:rsidRDefault="008D52CD" w14:paraId="12919D50" w14:textId="400A7A01">
      <w:pPr>
        <w:pStyle w:val="Normal"/>
        <w:spacing w:after="0" w:line="276" w:lineRule="auto"/>
        <w:ind w:left="0" w:firstLine="0"/>
        <w:rPr>
          <w:rFonts w:eastAsia="Times New Roman" w:cs="Arial"/>
          <w:color w:val="auto"/>
        </w:rPr>
      </w:pPr>
      <w:r w:rsidRPr="4048B678" w:rsidR="008D52CD">
        <w:rPr>
          <w:rFonts w:eastAsia="Times New Roman" w:cs="Arial"/>
          <w:color w:val="auto"/>
        </w:rPr>
        <w:t xml:space="preserve">As required by the Data Protection Act 2018, </w:t>
      </w:r>
      <w:r w:rsidRPr="4048B678" w:rsidR="40CA7371">
        <w:rPr>
          <w:rFonts w:eastAsia="Times New Roman" w:cs="Arial"/>
          <w:color w:val="auto"/>
        </w:rPr>
        <w:t>The March CE primary</w:t>
      </w:r>
      <w:r w:rsidRPr="4048B678" w:rsidR="003D1BD1">
        <w:rPr>
          <w:rFonts w:eastAsia="Times New Roman" w:cs="Arial"/>
          <w:color w:val="auto"/>
        </w:rPr>
        <w:t xml:space="preserve"> school </w:t>
      </w:r>
      <w:r w:rsidRPr="4048B678" w:rsidR="008D52CD">
        <w:rPr>
          <w:rFonts w:eastAsia="Times New Roman" w:cs="Arial"/>
          <w:color w:val="auto"/>
        </w:rPr>
        <w:t xml:space="preserve">will display a Privacy Notice, or reference to where it can be read, at all points that data can be collected or displayed, including, but restricted to: </w:t>
      </w:r>
    </w:p>
    <w:p w:rsidRPr="008D52CD" w:rsidR="008D52CD" w:rsidP="00725E5E" w:rsidRDefault="008D52CD" w14:paraId="774CBBEF" w14:textId="77777777">
      <w:pPr>
        <w:numPr>
          <w:ilvl w:val="0"/>
          <w:numId w:val="26"/>
        </w:numPr>
        <w:spacing w:after="0" w:line="276" w:lineRule="auto"/>
        <w:jc w:val="left"/>
        <w:rPr>
          <w:rFonts w:eastAsia="Times New Roman" w:cs="Arial"/>
          <w:color w:val="auto"/>
        </w:rPr>
      </w:pPr>
      <w:r w:rsidRPr="008D52CD">
        <w:rPr>
          <w:rFonts w:eastAsia="Times New Roman" w:cs="Arial"/>
          <w:color w:val="auto"/>
        </w:rPr>
        <w:t>Website</w:t>
      </w:r>
    </w:p>
    <w:p w:rsidRPr="008D52CD" w:rsidR="008D52CD" w:rsidP="00725E5E" w:rsidRDefault="008D52CD" w14:paraId="55D2B0AA" w14:textId="77777777">
      <w:pPr>
        <w:numPr>
          <w:ilvl w:val="0"/>
          <w:numId w:val="26"/>
        </w:numPr>
        <w:spacing w:after="0" w:line="276" w:lineRule="auto"/>
        <w:jc w:val="left"/>
        <w:rPr>
          <w:rFonts w:eastAsia="Times New Roman" w:cs="Arial"/>
          <w:color w:val="auto"/>
        </w:rPr>
      </w:pPr>
      <w:r w:rsidRPr="008D52CD">
        <w:rPr>
          <w:rFonts w:eastAsia="Times New Roman" w:cs="Arial"/>
          <w:color w:val="auto"/>
        </w:rPr>
        <w:t>Online systems</w:t>
      </w:r>
    </w:p>
    <w:p w:rsidRPr="008D52CD" w:rsidR="008D52CD" w:rsidP="00725E5E" w:rsidRDefault="008D52CD" w14:paraId="0ED058E1" w14:textId="77777777">
      <w:pPr>
        <w:numPr>
          <w:ilvl w:val="0"/>
          <w:numId w:val="26"/>
        </w:numPr>
        <w:spacing w:after="0" w:line="276" w:lineRule="auto"/>
        <w:jc w:val="left"/>
        <w:rPr>
          <w:rFonts w:eastAsia="Times New Roman" w:cs="Arial"/>
          <w:color w:val="auto"/>
        </w:rPr>
      </w:pPr>
      <w:r w:rsidRPr="008D52CD">
        <w:rPr>
          <w:rFonts w:eastAsia="Times New Roman" w:cs="Arial"/>
          <w:color w:val="auto"/>
        </w:rPr>
        <w:t>Staff contracts</w:t>
      </w:r>
    </w:p>
    <w:p w:rsidRPr="008D52CD" w:rsidR="008D52CD" w:rsidP="00725E5E" w:rsidRDefault="008D52CD" w14:paraId="69EE7186" w14:textId="77777777">
      <w:pPr>
        <w:numPr>
          <w:ilvl w:val="0"/>
          <w:numId w:val="26"/>
        </w:numPr>
        <w:spacing w:after="0" w:line="276" w:lineRule="auto"/>
        <w:jc w:val="left"/>
        <w:rPr>
          <w:rFonts w:eastAsia="Times New Roman" w:cs="Arial"/>
          <w:color w:val="auto"/>
        </w:rPr>
      </w:pPr>
      <w:r w:rsidRPr="008D52CD">
        <w:rPr>
          <w:rFonts w:eastAsia="Times New Roman" w:cs="Arial"/>
          <w:color w:val="auto"/>
        </w:rPr>
        <w:t>Student/Parents forms</w:t>
      </w:r>
    </w:p>
    <w:p w:rsidR="00552680" w:rsidP="00725E5E" w:rsidRDefault="008D52CD" w14:paraId="24C5BEF9" w14:textId="77777777">
      <w:pPr>
        <w:numPr>
          <w:ilvl w:val="0"/>
          <w:numId w:val="26"/>
        </w:numPr>
        <w:spacing w:after="0" w:line="276" w:lineRule="auto"/>
        <w:jc w:val="left"/>
        <w:rPr>
          <w:rFonts w:eastAsia="Times New Roman" w:cs="Arial"/>
          <w:color w:val="auto"/>
        </w:rPr>
      </w:pPr>
      <w:r w:rsidRPr="008D52CD">
        <w:rPr>
          <w:rFonts w:eastAsia="Times New Roman" w:cs="Arial"/>
          <w:color w:val="auto"/>
        </w:rPr>
        <w:t>Recruitment forms</w:t>
      </w:r>
    </w:p>
    <w:p w:rsidR="00552680" w:rsidP="00552680" w:rsidRDefault="00552680" w14:paraId="7AC3C49B" w14:textId="77777777">
      <w:pPr>
        <w:pStyle w:val="Heading1"/>
        <w:ind w:left="360" w:firstLine="0"/>
      </w:pPr>
    </w:p>
    <w:p w:rsidRPr="00552680" w:rsidR="008D52CD" w:rsidP="00FA2F38" w:rsidRDefault="00FA2F38" w14:paraId="223F1F15" w14:textId="77D852CF">
      <w:pPr>
        <w:pStyle w:val="Heading1"/>
        <w:rPr>
          <w:rFonts w:eastAsia="Times New Roman" w:cs="Arial"/>
          <w:color w:val="auto"/>
        </w:rPr>
      </w:pPr>
      <w:bookmarkStart w:name="_Toc198119642" w:id="21"/>
      <w:r w:rsidR="00FA2F38">
        <w:rPr/>
        <w:t xml:space="preserve">16.  </w:t>
      </w:r>
      <w:r w:rsidR="008D52CD">
        <w:rPr/>
        <w:t>Data Destruction</w:t>
      </w:r>
      <w:bookmarkEnd w:id="21"/>
    </w:p>
    <w:p w:rsidRPr="008D52CD" w:rsidR="008D52CD" w:rsidP="4048B678" w:rsidRDefault="003D1BD1" w14:paraId="6A981E33" w14:textId="04BB5888">
      <w:pPr>
        <w:pStyle w:val="Normal"/>
        <w:suppressLineNumbers w:val="0"/>
        <w:bidi w:val="0"/>
        <w:spacing w:after="0" w:line="276" w:lineRule="auto"/>
        <w:ind w:left="0" w:firstLine="0"/>
        <w:rPr>
          <w:rFonts w:eastAsia="Times New Roman" w:cs="Arial"/>
          <w:color w:val="auto"/>
        </w:rPr>
      </w:pPr>
      <w:r w:rsidRPr="4048B678" w:rsidR="1B01109F">
        <w:rPr>
          <w:rFonts w:eastAsia="Times New Roman" w:cs="Arial"/>
          <w:color w:val="auto"/>
        </w:rPr>
        <w:t>The March CE primary</w:t>
      </w:r>
      <w:r w:rsidRPr="4048B678" w:rsidR="003D1BD1">
        <w:rPr>
          <w:rFonts w:eastAsia="Times New Roman" w:cs="Arial"/>
          <w:color w:val="auto"/>
        </w:rPr>
        <w:t xml:space="preserve"> school</w:t>
      </w:r>
      <w:r w:rsidRPr="4048B678" w:rsidR="008D52CD">
        <w:rPr>
          <w:rFonts w:eastAsia="Times New Roman" w:cs="Arial"/>
          <w:color w:val="auto"/>
        </w:rPr>
        <w:t xml:space="preserve"> will ensure that once a specified data retention period has passed that all such data is safely destroyed. Processes shall include:</w:t>
      </w:r>
    </w:p>
    <w:p w:rsidRPr="008D52CD" w:rsidR="008D52CD" w:rsidP="00725E5E" w:rsidRDefault="008D52CD" w14:paraId="68CB85DB" w14:textId="77777777">
      <w:pPr>
        <w:numPr>
          <w:ilvl w:val="0"/>
          <w:numId w:val="30"/>
        </w:numPr>
        <w:spacing w:after="0" w:line="276" w:lineRule="auto"/>
        <w:jc w:val="left"/>
        <w:rPr>
          <w:rFonts w:eastAsia="Times New Roman" w:cs="Arial"/>
          <w:color w:val="auto"/>
        </w:rPr>
      </w:pPr>
      <w:r w:rsidRPr="008D52CD">
        <w:rPr>
          <w:rFonts w:eastAsia="Times New Roman" w:cs="Arial"/>
          <w:color w:val="auto"/>
        </w:rPr>
        <w:t>For physical documents: Shredding</w:t>
      </w:r>
    </w:p>
    <w:p w:rsidRPr="008D52CD" w:rsidR="008D52CD" w:rsidP="00725E5E" w:rsidRDefault="008D52CD" w14:paraId="62DB2203" w14:textId="77777777">
      <w:pPr>
        <w:numPr>
          <w:ilvl w:val="0"/>
          <w:numId w:val="30"/>
        </w:numPr>
        <w:spacing w:after="0" w:line="276" w:lineRule="auto"/>
        <w:jc w:val="left"/>
        <w:rPr>
          <w:rFonts w:eastAsia="Times New Roman" w:cs="Arial"/>
          <w:color w:val="auto"/>
        </w:rPr>
      </w:pPr>
      <w:r w:rsidRPr="008D52CD">
        <w:rPr>
          <w:rFonts w:eastAsia="Times New Roman" w:cs="Arial"/>
          <w:color w:val="auto"/>
        </w:rPr>
        <w:t>For digital data: Wiping with confirmation statement/certificate to be held in perpetuity</w:t>
      </w:r>
    </w:p>
    <w:p w:rsidRPr="008D52CD" w:rsidR="008D52CD" w:rsidP="00725E5E" w:rsidRDefault="008D52CD" w14:paraId="0BB4A5CF" w14:textId="77777777">
      <w:pPr>
        <w:numPr>
          <w:ilvl w:val="0"/>
          <w:numId w:val="30"/>
        </w:numPr>
        <w:spacing w:after="0" w:line="276" w:lineRule="auto"/>
        <w:jc w:val="left"/>
        <w:rPr>
          <w:rFonts w:eastAsia="Times New Roman" w:cs="Arial"/>
          <w:color w:val="auto"/>
        </w:rPr>
      </w:pPr>
      <w:r w:rsidRPr="008D52CD">
        <w:rPr>
          <w:rFonts w:eastAsia="Times New Roman" w:cs="Arial"/>
          <w:color w:val="auto"/>
        </w:rPr>
        <w:t>For disposal of IT equipment of any kind: Use of an accredited specialist provider with confirmation statement/certificate to be held in perpetuity</w:t>
      </w:r>
    </w:p>
    <w:p w:rsidRPr="008D52CD" w:rsidR="008D52CD" w:rsidP="008D52CD" w:rsidRDefault="008D52CD" w14:paraId="2C49AC13" w14:textId="77777777">
      <w:pPr>
        <w:spacing w:after="0" w:line="276" w:lineRule="auto"/>
        <w:ind w:left="0" w:firstLine="0"/>
        <w:rPr>
          <w:rFonts w:eastAsia="Times New Roman" w:cs="Arial"/>
          <w:color w:val="auto"/>
        </w:rPr>
      </w:pPr>
    </w:p>
    <w:p w:rsidRPr="008D52CD" w:rsidR="008D52CD" w:rsidP="008D52CD" w:rsidRDefault="00F752D7" w14:paraId="215B1F62" w14:textId="4FB03C71">
      <w:pPr>
        <w:spacing w:after="0" w:line="276" w:lineRule="auto"/>
        <w:ind w:left="0" w:firstLine="0"/>
        <w:rPr>
          <w:rFonts w:eastAsia="Times New Roman" w:cs="Arial"/>
          <w:color w:val="auto"/>
        </w:rPr>
      </w:pPr>
      <w:r>
        <w:rPr>
          <w:rFonts w:eastAsia="Times New Roman" w:cs="Arial"/>
          <w:color w:val="auto"/>
        </w:rPr>
        <w:t xml:space="preserve">The Data Protection Manager </w:t>
      </w:r>
      <w:r w:rsidRPr="008D52CD" w:rsidR="008D52CD">
        <w:rPr>
          <w:rFonts w:eastAsia="Times New Roman" w:cs="Arial"/>
          <w:color w:val="auto"/>
        </w:rPr>
        <w:t>shall take charge of ensuring that all aspects of data across all areas of the organisation are considered for this process once per term (i.e. three times per year).</w:t>
      </w:r>
    </w:p>
    <w:p w:rsidRPr="008D52CD" w:rsidR="008D52CD" w:rsidP="008D52CD" w:rsidRDefault="008D52CD" w14:paraId="3FCFBB35" w14:textId="77777777">
      <w:pPr>
        <w:spacing w:after="0" w:line="276" w:lineRule="auto"/>
        <w:ind w:left="0" w:firstLine="0"/>
        <w:rPr>
          <w:rFonts w:eastAsia="Times New Roman" w:cs="Arial"/>
          <w:color w:val="auto"/>
        </w:rPr>
      </w:pPr>
    </w:p>
    <w:p w:rsidRPr="008D52CD" w:rsidR="008D52CD" w:rsidP="00FA2F38" w:rsidRDefault="00FA2F38" w14:paraId="03F75BBF" w14:textId="0E67DA5B">
      <w:pPr>
        <w:pStyle w:val="Heading1"/>
      </w:pPr>
      <w:bookmarkStart w:name="_Toc198119643" w:id="22"/>
      <w:r>
        <w:t xml:space="preserve">17.  </w:t>
      </w:r>
      <w:r w:rsidRPr="008D52CD" w:rsidR="008D52CD">
        <w:t>Data Protection Impact Assessment (DPIA)</w:t>
      </w:r>
      <w:bookmarkEnd w:id="22"/>
    </w:p>
    <w:p w:rsidRPr="008D52CD" w:rsidR="008D52CD" w:rsidP="4048B678" w:rsidRDefault="008D52CD" w14:paraId="4387732C" w14:textId="5B0FB209">
      <w:pPr>
        <w:pStyle w:val="Normal"/>
        <w:spacing w:after="0" w:line="276" w:lineRule="auto"/>
        <w:ind w:left="0" w:firstLine="0"/>
        <w:rPr>
          <w:rFonts w:eastAsia="Times New Roman" w:cs="Arial"/>
          <w:color w:val="auto"/>
        </w:rPr>
      </w:pPr>
      <w:r w:rsidRPr="4048B678" w:rsidR="008D52CD">
        <w:rPr>
          <w:rFonts w:eastAsia="Times New Roman" w:cs="Arial"/>
          <w:color w:val="auto"/>
        </w:rPr>
        <w:t>Each time</w:t>
      </w:r>
      <w:r w:rsidRPr="4048B678" w:rsidR="00552680">
        <w:rPr>
          <w:rFonts w:eastAsia="Times New Roman" w:cs="Arial"/>
          <w:color w:val="auto"/>
        </w:rPr>
        <w:t xml:space="preserve"> the Trust or </w:t>
      </w:r>
      <w:r w:rsidRPr="4048B678" w:rsidR="6DAE2FF7">
        <w:rPr>
          <w:rFonts w:eastAsia="Times New Roman" w:cs="Arial"/>
          <w:color w:val="auto"/>
        </w:rPr>
        <w:t>The March CE primary</w:t>
      </w:r>
      <w:r w:rsidRPr="4048B678" w:rsidR="003D1BD1">
        <w:rPr>
          <w:rFonts w:eastAsia="Times New Roman" w:cs="Arial"/>
          <w:color w:val="auto"/>
        </w:rPr>
        <w:t xml:space="preserve"> school </w:t>
      </w:r>
      <w:r w:rsidRPr="4048B678" w:rsidR="008D52CD">
        <w:rPr>
          <w:rFonts w:eastAsia="Times New Roman" w:cs="Arial"/>
          <w:color w:val="auto"/>
        </w:rPr>
        <w:t xml:space="preserve">or any of its staff consider changing or introducing a practice for managing data in any form, a Data Protection Impact Assessment (DPIA) shall be conducted using the form at Appendix 2. Such assessment will also include an Equality assessment in line with the </w:t>
      </w:r>
      <w:r w:rsidRPr="4048B678" w:rsidR="00534622">
        <w:rPr>
          <w:rFonts w:eastAsia="Times New Roman" w:cs="Arial"/>
          <w:color w:val="auto"/>
        </w:rPr>
        <w:t xml:space="preserve">Trust and </w:t>
      </w:r>
      <w:r w:rsidRPr="4048B678" w:rsidR="0BEBF16E">
        <w:rPr>
          <w:rFonts w:eastAsia="Times New Roman" w:cs="Arial"/>
          <w:color w:val="auto"/>
        </w:rPr>
        <w:t>The March CE primary</w:t>
      </w:r>
      <w:r w:rsidRPr="4048B678" w:rsidR="003D1BD1">
        <w:rPr>
          <w:rFonts w:eastAsia="Times New Roman" w:cs="Arial"/>
          <w:color w:val="auto"/>
        </w:rPr>
        <w:t xml:space="preserve"> school </w:t>
      </w:r>
      <w:r w:rsidRPr="4048B678" w:rsidR="008D52CD">
        <w:rPr>
          <w:rFonts w:eastAsia="Times New Roman" w:cs="Arial"/>
          <w:color w:val="auto"/>
        </w:rPr>
        <w:t>Equality Policy.</w:t>
      </w:r>
    </w:p>
    <w:p w:rsidRPr="008D52CD" w:rsidR="008D52CD" w:rsidP="008D52CD" w:rsidRDefault="008D52CD" w14:paraId="3E5A2F15" w14:textId="77777777">
      <w:pPr>
        <w:spacing w:after="0" w:line="276" w:lineRule="auto"/>
        <w:ind w:left="0" w:firstLine="0"/>
        <w:rPr>
          <w:rFonts w:ascii="Arial" w:hAnsi="Arial" w:eastAsia="Times New Roman" w:cs="Arial"/>
          <w:color w:val="auto"/>
          <w:sz w:val="24"/>
          <w:szCs w:val="24"/>
        </w:rPr>
      </w:pPr>
    </w:p>
    <w:p w:rsidRPr="008D52CD" w:rsidR="008D52CD" w:rsidP="00FA2F38" w:rsidRDefault="00FA2F38" w14:paraId="6B4A2BC1" w14:textId="78B4255E">
      <w:pPr>
        <w:pStyle w:val="Heading1"/>
      </w:pPr>
      <w:bookmarkStart w:name="_Toc198119644" w:id="23"/>
      <w:r>
        <w:t xml:space="preserve">18.  </w:t>
      </w:r>
      <w:r w:rsidRPr="008D52CD" w:rsidR="008D52CD">
        <w:t>Breaches</w:t>
      </w:r>
      <w:bookmarkEnd w:id="23"/>
    </w:p>
    <w:p w:rsidRPr="008D52CD" w:rsidR="008D52CD" w:rsidP="4048B678" w:rsidRDefault="008D52CD" w14:paraId="177D755D" w14:textId="59FE2966">
      <w:pPr>
        <w:pStyle w:val="Normal"/>
        <w:spacing w:after="0" w:line="276" w:lineRule="auto"/>
        <w:ind w:left="0" w:firstLine="0"/>
        <w:rPr>
          <w:rFonts w:eastAsia="Times New Roman" w:cs="Arial"/>
          <w:color w:val="auto"/>
        </w:rPr>
      </w:pPr>
      <w:r w:rsidRPr="4048B678" w:rsidR="008D52CD">
        <w:rPr>
          <w:rFonts w:eastAsia="Times New Roman" w:cs="Arial"/>
          <w:color w:val="auto"/>
        </w:rPr>
        <w:t xml:space="preserve">All staff and other covered by this policy must report data breaches of any kind, no matter how small </w:t>
      </w:r>
      <w:r w:rsidRPr="4048B678" w:rsidR="008D52CD">
        <w:rPr>
          <w:rFonts w:eastAsia="Times New Roman" w:cs="Arial"/>
          <w:color w:val="auto"/>
        </w:rPr>
        <w:t xml:space="preserve">or unsubstantial they appear, </w:t>
      </w:r>
      <w:r w:rsidRPr="4048B678" w:rsidR="00C008B0">
        <w:rPr>
          <w:rFonts w:eastAsia="Times New Roman" w:cs="Arial"/>
          <w:color w:val="auto"/>
        </w:rPr>
        <w:t xml:space="preserve">via the </w:t>
      </w:r>
      <w:r w:rsidRPr="4048B678" w:rsidR="00C008B0">
        <w:rPr>
          <w:rFonts w:eastAsia="Times New Roman" w:cs="Arial"/>
          <w:color w:val="auto"/>
        </w:rPr>
        <w:t>Handsam</w:t>
      </w:r>
      <w:r w:rsidRPr="4048B678" w:rsidR="00C008B0">
        <w:rPr>
          <w:rFonts w:eastAsia="Times New Roman" w:cs="Arial"/>
          <w:color w:val="auto"/>
        </w:rPr>
        <w:t xml:space="preserve"> Breach Log</w:t>
      </w:r>
      <w:r w:rsidRPr="4048B678" w:rsidR="00C008B0">
        <w:rPr>
          <w:rFonts w:eastAsia="Times New Roman" w:cs="Arial"/>
          <w:color w:val="auto"/>
        </w:rPr>
        <w:t xml:space="preserve">.  </w:t>
      </w:r>
      <w:r w:rsidRPr="4048B678" w:rsidR="00C008B0">
        <w:rPr>
          <w:rFonts w:eastAsia="Times New Roman" w:cs="Arial"/>
          <w:color w:val="auto"/>
        </w:rPr>
        <w:t xml:space="preserve">This will be </w:t>
      </w:r>
      <w:r w:rsidRPr="4048B678" w:rsidR="00844A1E">
        <w:rPr>
          <w:rFonts w:eastAsia="Times New Roman" w:cs="Arial"/>
          <w:color w:val="auto"/>
        </w:rPr>
        <w:t>flagged to</w:t>
      </w:r>
      <w:r w:rsidRPr="4048B678" w:rsidR="008D52CD">
        <w:rPr>
          <w:rFonts w:eastAsia="Times New Roman" w:cs="Arial"/>
          <w:color w:val="auto"/>
        </w:rPr>
        <w:t xml:space="preserve"> the</w:t>
      </w:r>
      <w:r w:rsidRPr="4048B678" w:rsidR="000032E5">
        <w:rPr>
          <w:rFonts w:eastAsia="Times New Roman" w:cs="Arial"/>
          <w:color w:val="auto"/>
        </w:rPr>
        <w:t xml:space="preserve"> </w:t>
      </w:r>
      <w:r w:rsidRPr="4048B678" w:rsidR="008D52CD">
        <w:rPr>
          <w:rFonts w:eastAsia="Times New Roman" w:cs="Arial"/>
          <w:color w:val="auto"/>
          <w:lang w:val="en-US"/>
        </w:rPr>
        <w:t>(DATA PROTECTION</w:t>
      </w:r>
      <w:r w:rsidRPr="4048B678" w:rsidR="00F752D7">
        <w:rPr>
          <w:rFonts w:eastAsia="Times New Roman" w:cs="Arial"/>
          <w:color w:val="auto"/>
          <w:lang w:val="en-US"/>
        </w:rPr>
        <w:t xml:space="preserve"> </w:t>
      </w:r>
      <w:r w:rsidRPr="4048B678" w:rsidR="008D52CD">
        <w:rPr>
          <w:rFonts w:eastAsia="Times New Roman" w:cs="Arial"/>
          <w:color w:val="auto"/>
          <w:lang w:val="en-US"/>
        </w:rPr>
        <w:t>MANAGER)</w:t>
      </w:r>
      <w:r w:rsidRPr="4048B678" w:rsidR="008D52CD">
        <w:rPr>
          <w:rFonts w:eastAsia="Times New Roman" w:cs="Arial"/>
          <w:color w:val="auto"/>
        </w:rPr>
        <w:t xml:space="preserve"> of </w:t>
      </w:r>
      <w:r w:rsidRPr="4048B678" w:rsidR="003D1BD1">
        <w:rPr>
          <w:rFonts w:eastAsia="Times New Roman" w:cs="Arial"/>
          <w:color w:val="auto"/>
        </w:rPr>
        <w:t xml:space="preserve">St </w:t>
      </w:r>
      <w:r w:rsidRPr="4048B678" w:rsidR="50B074C3">
        <w:rPr>
          <w:rFonts w:eastAsia="Times New Roman" w:cs="Arial"/>
          <w:color w:val="auto"/>
        </w:rPr>
        <w:t>The March CE primary</w:t>
      </w:r>
      <w:r w:rsidRPr="4048B678" w:rsidR="003D1BD1">
        <w:rPr>
          <w:rFonts w:eastAsia="Times New Roman" w:cs="Arial"/>
          <w:color w:val="auto"/>
        </w:rPr>
        <w:t xml:space="preserve"> school </w:t>
      </w:r>
      <w:r w:rsidRPr="4048B678" w:rsidR="00693D5B">
        <w:rPr>
          <w:rFonts w:eastAsia="Times New Roman" w:cs="Arial"/>
          <w:color w:val="auto"/>
        </w:rPr>
        <w:t xml:space="preserve">Advice, if </w:t>
      </w:r>
      <w:r w:rsidRPr="4048B678" w:rsidR="00693D5B">
        <w:rPr>
          <w:rFonts w:eastAsia="Times New Roman" w:cs="Arial"/>
          <w:color w:val="auto"/>
        </w:rPr>
        <w:t>required</w:t>
      </w:r>
      <w:r w:rsidRPr="4048B678" w:rsidR="00693D5B">
        <w:rPr>
          <w:rFonts w:eastAsia="Times New Roman" w:cs="Arial"/>
          <w:color w:val="auto"/>
        </w:rPr>
        <w:t xml:space="preserve">, will be </w:t>
      </w:r>
      <w:r w:rsidRPr="4048B678" w:rsidR="00693D5B">
        <w:rPr>
          <w:rFonts w:eastAsia="Times New Roman" w:cs="Arial"/>
          <w:color w:val="auto"/>
        </w:rPr>
        <w:t>sought</w:t>
      </w:r>
      <w:r w:rsidRPr="4048B678" w:rsidR="00693D5B">
        <w:rPr>
          <w:rFonts w:eastAsia="Times New Roman" w:cs="Arial"/>
          <w:color w:val="auto"/>
        </w:rPr>
        <w:t xml:space="preserve"> from the Trust DPO, </w:t>
      </w:r>
      <w:r w:rsidRPr="4048B678" w:rsidR="00693D5B">
        <w:rPr>
          <w:rFonts w:eastAsia="Times New Roman" w:cs="Arial"/>
          <w:color w:val="auto"/>
        </w:rPr>
        <w:t>Handsam</w:t>
      </w:r>
      <w:r w:rsidRPr="4048B678" w:rsidR="00693D5B">
        <w:rPr>
          <w:rFonts w:eastAsia="Times New Roman" w:cs="Arial"/>
          <w:color w:val="auto"/>
        </w:rPr>
        <w:t xml:space="preserve"> </w:t>
      </w:r>
      <w:r w:rsidRPr="4048B678" w:rsidR="00693D5B">
        <w:rPr>
          <w:rFonts w:eastAsia="Times New Roman" w:cs="Arial"/>
          <w:color w:val="auto"/>
        </w:rPr>
        <w:t>Ltd.</w:t>
      </w:r>
      <w:r w:rsidRPr="4048B678" w:rsidR="00693D5B">
        <w:rPr>
          <w:rFonts w:eastAsia="Times New Roman" w:cs="Arial"/>
          <w:color w:val="auto"/>
        </w:rPr>
        <w:t xml:space="preserve">  </w:t>
      </w:r>
    </w:p>
    <w:p w:rsidRPr="008D52CD" w:rsidR="008D52CD" w:rsidP="008D52CD" w:rsidRDefault="008D52CD" w14:paraId="430C3A24" w14:textId="77777777">
      <w:pPr>
        <w:spacing w:after="0" w:line="276" w:lineRule="auto"/>
        <w:ind w:left="0" w:firstLine="0"/>
        <w:rPr>
          <w:rFonts w:eastAsia="Times New Roman" w:cs="Arial"/>
          <w:color w:val="auto"/>
        </w:rPr>
      </w:pPr>
    </w:p>
    <w:p w:rsidRPr="008D52CD" w:rsidR="008D52CD" w:rsidP="008D52CD" w:rsidRDefault="008D52CD" w14:paraId="471F4A40" w14:textId="77777777">
      <w:pPr>
        <w:spacing w:after="0" w:line="276" w:lineRule="auto"/>
        <w:ind w:left="0" w:firstLine="0"/>
        <w:rPr>
          <w:rFonts w:eastAsia="Times New Roman" w:cs="Arial"/>
          <w:color w:val="auto"/>
        </w:rPr>
      </w:pPr>
      <w:r w:rsidRPr="008D52CD">
        <w:rPr>
          <w:rFonts w:eastAsia="Times New Roman" w:cs="Arial"/>
          <w:color w:val="auto"/>
        </w:rPr>
        <w:t>Data breaches which pose a risk to individuals must be notified to the supervisory authority within 72 hours and the affected individuals without undue delay. If there is a delay this must be justified.</w:t>
      </w:r>
    </w:p>
    <w:p w:rsidRPr="003D1BD1" w:rsidR="008D52CD" w:rsidP="008D52CD" w:rsidRDefault="008D52CD" w14:paraId="1670448E" w14:textId="77777777">
      <w:pPr>
        <w:spacing w:after="0" w:line="276" w:lineRule="auto"/>
        <w:ind w:left="0" w:firstLine="0"/>
        <w:rPr>
          <w:rFonts w:eastAsia="Times New Roman" w:cs="Arial"/>
          <w:b/>
          <w:bCs/>
          <w:color w:val="auto"/>
        </w:rPr>
      </w:pPr>
    </w:p>
    <w:p w:rsidRPr="008D52CD" w:rsidR="008D52CD" w:rsidP="4048B678" w:rsidRDefault="008D52CD" w14:paraId="6C02C41D" w14:textId="0724AD28">
      <w:pPr>
        <w:pStyle w:val="Normal"/>
        <w:spacing w:after="0" w:line="276" w:lineRule="auto"/>
        <w:ind w:left="0" w:firstLine="0"/>
        <w:rPr>
          <w:rFonts w:eastAsia="Times New Roman" w:cs="Arial"/>
          <w:color w:val="auto"/>
        </w:rPr>
      </w:pPr>
      <w:r w:rsidRPr="4048B678" w:rsidR="008D52CD">
        <w:rPr>
          <w:rFonts w:eastAsia="Times New Roman" w:cs="Arial"/>
          <w:color w:val="auto"/>
        </w:rPr>
        <w:t xml:space="preserve">The </w:t>
      </w:r>
      <w:r w:rsidRPr="4048B678" w:rsidR="008D52CD">
        <w:rPr>
          <w:rFonts w:eastAsia="Times New Roman" w:cs="Arial"/>
          <w:b w:val="1"/>
          <w:bCs w:val="1"/>
          <w:color w:val="auto"/>
          <w:lang w:val="en-US"/>
        </w:rPr>
        <w:t>(DATA PROTECTION MANAGER)</w:t>
      </w:r>
      <w:r w:rsidRPr="4048B678" w:rsidR="008D52CD">
        <w:rPr>
          <w:rFonts w:eastAsia="Times New Roman" w:cs="Arial"/>
          <w:color w:val="auto"/>
        </w:rPr>
        <w:t xml:space="preserve"> of </w:t>
      </w:r>
      <w:r w:rsidRPr="4048B678" w:rsidR="3C420DCC">
        <w:rPr>
          <w:rFonts w:eastAsia="Times New Roman" w:cs="Arial"/>
          <w:color w:val="auto"/>
        </w:rPr>
        <w:t>The March CE primary</w:t>
      </w:r>
      <w:r w:rsidRPr="4048B678" w:rsidR="003D1BD1">
        <w:rPr>
          <w:rFonts w:eastAsia="Times New Roman" w:cs="Arial"/>
          <w:color w:val="auto"/>
        </w:rPr>
        <w:t xml:space="preserve"> school </w:t>
      </w:r>
      <w:r w:rsidRPr="4048B678" w:rsidR="008D52CD">
        <w:rPr>
          <w:rFonts w:eastAsia="Times New Roman" w:cs="Arial"/>
          <w:color w:val="auto"/>
        </w:rPr>
        <w:t xml:space="preserve">shall ensure that all the affected individuals are informed in writing or </w:t>
      </w:r>
      <w:r w:rsidRPr="4048B678" w:rsidR="008D52CD">
        <w:rPr>
          <w:rFonts w:eastAsia="Times New Roman" w:cs="Arial"/>
          <w:color w:val="auto"/>
        </w:rPr>
        <w:t>by telephone and then in writing, if that is deemed to be the best way of getting the information to them quickly.</w:t>
      </w:r>
    </w:p>
    <w:p w:rsidRPr="008D52CD" w:rsidR="008D52CD" w:rsidP="008D52CD" w:rsidRDefault="008D52CD" w14:paraId="412A8625" w14:textId="77777777">
      <w:pPr>
        <w:spacing w:after="0" w:line="276" w:lineRule="auto"/>
        <w:ind w:left="0" w:firstLine="0"/>
        <w:rPr>
          <w:rFonts w:eastAsia="Times New Roman" w:cs="Arial"/>
          <w:color w:val="auto"/>
        </w:rPr>
      </w:pPr>
    </w:p>
    <w:p w:rsidRPr="008D52CD" w:rsidR="008D52CD" w:rsidP="008D52CD" w:rsidRDefault="008D52CD" w14:paraId="17690BCA" w14:textId="77777777">
      <w:pPr>
        <w:spacing w:after="0" w:line="276" w:lineRule="auto"/>
        <w:ind w:left="0" w:firstLine="0"/>
        <w:rPr>
          <w:rFonts w:ascii="Arial" w:hAnsi="Arial" w:eastAsia="Times New Roman" w:cs="Arial"/>
          <w:b/>
          <w:bCs/>
          <w:color w:val="auto"/>
          <w:sz w:val="24"/>
          <w:szCs w:val="24"/>
        </w:rPr>
      </w:pPr>
    </w:p>
    <w:p w:rsidRPr="00693D5B" w:rsidR="008D52CD" w:rsidP="00693D5B" w:rsidRDefault="008D52CD" w14:paraId="33F60FC3" w14:textId="77777777">
      <w:pPr>
        <w:pStyle w:val="Heading2"/>
        <w:ind w:left="10"/>
        <w:rPr>
          <w:sz w:val="22"/>
        </w:rPr>
      </w:pPr>
      <w:bookmarkStart w:name="_Toc198119645" w:id="24"/>
      <w:r w:rsidRPr="008D52CD">
        <w:t>Internal Breach Register</w:t>
      </w:r>
      <w:bookmarkEnd w:id="24"/>
    </w:p>
    <w:p w:rsidRPr="008D52CD" w:rsidR="008D52CD" w:rsidP="4048B678" w:rsidRDefault="008D52CD" w14:paraId="01C77B58" w14:textId="20711CB3">
      <w:pPr>
        <w:pStyle w:val="Normal"/>
        <w:spacing w:after="0" w:line="276" w:lineRule="auto"/>
        <w:ind w:left="0" w:firstLine="0"/>
        <w:rPr>
          <w:rFonts w:eastAsia="Times New Roman" w:cs="Arial"/>
          <w:b w:val="1"/>
          <w:bCs w:val="1"/>
          <w:color w:val="auto"/>
        </w:rPr>
      </w:pPr>
      <w:r w:rsidRPr="4048B678" w:rsidR="008D52CD">
        <w:rPr>
          <w:rFonts w:eastAsia="Times New Roman" w:cs="Arial"/>
          <w:color w:val="auto"/>
        </w:rPr>
        <w:t xml:space="preserve">The </w:t>
      </w:r>
      <w:r w:rsidRPr="4048B678" w:rsidR="008D52CD">
        <w:rPr>
          <w:rFonts w:eastAsia="Times New Roman" w:cs="Arial"/>
          <w:b w:val="1"/>
          <w:bCs w:val="1"/>
          <w:color w:val="auto"/>
          <w:lang w:val="en-US"/>
        </w:rPr>
        <w:t>DATA PROTECTION</w:t>
      </w:r>
      <w:r w:rsidRPr="4048B678" w:rsidR="00F752D7">
        <w:rPr>
          <w:rFonts w:eastAsia="Times New Roman" w:cs="Arial"/>
          <w:b w:val="1"/>
          <w:bCs w:val="1"/>
          <w:color w:val="auto"/>
          <w:lang w:val="en-US"/>
        </w:rPr>
        <w:t xml:space="preserve"> </w:t>
      </w:r>
      <w:r w:rsidRPr="4048B678" w:rsidR="008D52CD">
        <w:rPr>
          <w:rFonts w:eastAsia="Times New Roman" w:cs="Arial"/>
          <w:b w:val="1"/>
          <w:bCs w:val="1"/>
          <w:color w:val="auto"/>
          <w:lang w:val="en-US"/>
        </w:rPr>
        <w:t>MANAGER</w:t>
      </w:r>
      <w:r w:rsidRPr="4048B678" w:rsidR="008D52CD">
        <w:rPr>
          <w:rFonts w:eastAsia="Times New Roman" w:cs="Arial"/>
          <w:color w:val="auto"/>
        </w:rPr>
        <w:t xml:space="preserve"> </w:t>
      </w:r>
      <w:r w:rsidRPr="4048B678" w:rsidR="008D52CD">
        <w:rPr>
          <w:rFonts w:eastAsia="Times New Roman" w:cs="Arial"/>
          <w:color w:val="auto"/>
        </w:rPr>
        <w:t xml:space="preserve">of </w:t>
      </w:r>
      <w:r w:rsidRPr="4048B678" w:rsidR="6789653B">
        <w:rPr>
          <w:rFonts w:eastAsia="Times New Roman" w:cs="Arial"/>
          <w:color w:val="auto"/>
        </w:rPr>
        <w:t>The March CE primary</w:t>
      </w:r>
      <w:r w:rsidRPr="4048B678" w:rsidR="003D1BD1">
        <w:rPr>
          <w:rFonts w:eastAsia="Times New Roman" w:cs="Arial"/>
          <w:color w:val="auto"/>
        </w:rPr>
        <w:t xml:space="preserve"> school </w:t>
      </w:r>
      <w:r w:rsidRPr="4048B678" w:rsidR="008D52CD">
        <w:rPr>
          <w:rFonts w:eastAsia="Times New Roman" w:cs="Arial"/>
          <w:color w:val="auto"/>
        </w:rPr>
        <w:t xml:space="preserve">shall </w:t>
      </w:r>
      <w:r w:rsidRPr="4048B678" w:rsidR="008D52CD">
        <w:rPr>
          <w:rFonts w:eastAsia="Times New Roman" w:cs="Arial"/>
          <w:color w:val="auto"/>
        </w:rPr>
        <w:t>be responsible for</w:t>
      </w:r>
      <w:r w:rsidRPr="4048B678" w:rsidR="008D52CD">
        <w:rPr>
          <w:rFonts w:eastAsia="Times New Roman" w:cs="Arial"/>
          <w:color w:val="auto"/>
        </w:rPr>
        <w:t xml:space="preserve"> the internal Breach Register</w:t>
      </w:r>
      <w:r w:rsidRPr="4048B678" w:rsidR="00844A1E">
        <w:rPr>
          <w:rFonts w:eastAsia="Times New Roman" w:cs="Arial"/>
          <w:color w:val="auto"/>
        </w:rPr>
        <w:t xml:space="preserve">, held on </w:t>
      </w:r>
      <w:r w:rsidRPr="4048B678" w:rsidR="00844A1E">
        <w:rPr>
          <w:rFonts w:eastAsia="Times New Roman" w:cs="Arial"/>
          <w:color w:val="auto"/>
        </w:rPr>
        <w:t>Handsam</w:t>
      </w:r>
      <w:r w:rsidRPr="4048B678" w:rsidR="008D52CD">
        <w:rPr>
          <w:rFonts w:eastAsia="Times New Roman" w:cs="Arial"/>
          <w:color w:val="auto"/>
        </w:rPr>
        <w:t>.</w:t>
      </w:r>
    </w:p>
    <w:p w:rsidRPr="008D52CD" w:rsidR="008D52CD" w:rsidP="008D52CD" w:rsidRDefault="008D52CD" w14:paraId="5CD387BA" w14:textId="77777777">
      <w:pPr>
        <w:spacing w:after="0" w:line="276" w:lineRule="auto"/>
        <w:ind w:left="0" w:firstLine="0"/>
        <w:rPr>
          <w:rFonts w:eastAsia="Times New Roman" w:cs="Arial"/>
          <w:b/>
          <w:bCs/>
          <w:color w:val="auto"/>
        </w:rPr>
      </w:pPr>
    </w:p>
    <w:p w:rsidRPr="008D52CD" w:rsidR="008D52CD" w:rsidP="008D52CD" w:rsidRDefault="008D52CD" w14:paraId="287FD321" w14:textId="57089BDE">
      <w:pPr>
        <w:spacing w:after="0" w:line="276" w:lineRule="auto"/>
        <w:ind w:left="0" w:firstLine="0"/>
        <w:rPr>
          <w:rFonts w:eastAsia="Times New Roman" w:cs="Arial"/>
          <w:color w:val="auto"/>
        </w:rPr>
      </w:pPr>
      <w:r w:rsidRPr="008D52CD">
        <w:rPr>
          <w:rFonts w:eastAsia="Times New Roman" w:cs="Arial"/>
          <w:color w:val="auto"/>
        </w:rPr>
        <w:t xml:space="preserve">This register shall be </w:t>
      </w:r>
      <w:r w:rsidRPr="003D1BD1">
        <w:rPr>
          <w:rFonts w:eastAsia="Times New Roman" w:cs="Arial"/>
          <w:color w:val="auto"/>
        </w:rPr>
        <w:t xml:space="preserve">reviewed </w:t>
      </w:r>
      <w:r w:rsidRPr="003D1BD1" w:rsidR="00844A1E">
        <w:rPr>
          <w:rFonts w:eastAsia="Times New Roman" w:cs="Arial"/>
          <w:color w:val="auto"/>
        </w:rPr>
        <w:t>regularly</w:t>
      </w:r>
      <w:r w:rsidRPr="003D1BD1">
        <w:rPr>
          <w:rFonts w:eastAsia="Times New Roman" w:cs="Arial"/>
          <w:color w:val="auto"/>
        </w:rPr>
        <w:t xml:space="preserve"> to</w:t>
      </w:r>
      <w:r w:rsidRPr="008D52CD">
        <w:rPr>
          <w:rFonts w:eastAsia="Times New Roman" w:cs="Arial"/>
          <w:color w:val="auto"/>
        </w:rPr>
        <w:t xml:space="preserve"> aid the improvement of data processing and practice.</w:t>
      </w:r>
    </w:p>
    <w:p w:rsidRPr="008D52CD" w:rsidR="008D52CD" w:rsidP="008D52CD" w:rsidRDefault="008D52CD" w14:paraId="4AD36A6F" w14:textId="77777777">
      <w:pPr>
        <w:spacing w:after="0" w:line="276" w:lineRule="auto"/>
        <w:ind w:left="0" w:firstLine="0"/>
        <w:rPr>
          <w:rFonts w:ascii="Arial" w:hAnsi="Arial" w:eastAsia="Times New Roman" w:cs="Arial"/>
          <w:b/>
          <w:bCs/>
          <w:color w:val="auto"/>
          <w:sz w:val="24"/>
          <w:szCs w:val="24"/>
        </w:rPr>
      </w:pPr>
    </w:p>
    <w:p w:rsidRPr="008D52CD" w:rsidR="008D52CD" w:rsidP="00693D5B" w:rsidRDefault="008D52CD" w14:paraId="42FDE593" w14:textId="77777777">
      <w:pPr>
        <w:pStyle w:val="Heading2"/>
        <w:ind w:left="10"/>
      </w:pPr>
      <w:bookmarkStart w:name="_Toc198119646" w:id="25"/>
      <w:r w:rsidRPr="008D52CD">
        <w:t>Notification of Breaches to the ICO</w:t>
      </w:r>
      <w:bookmarkEnd w:id="25"/>
    </w:p>
    <w:p w:rsidRPr="008D52CD" w:rsidR="008D52CD" w:rsidP="008D52CD" w:rsidRDefault="008D52CD" w14:paraId="215D0308" w14:textId="77777777">
      <w:pPr>
        <w:spacing w:after="0" w:line="276" w:lineRule="auto"/>
        <w:ind w:left="0" w:firstLine="0"/>
        <w:rPr>
          <w:rFonts w:eastAsia="Times New Roman" w:cs="Arial"/>
          <w:color w:val="auto"/>
        </w:rPr>
      </w:pPr>
      <w:r w:rsidRPr="008D52CD">
        <w:rPr>
          <w:rFonts w:eastAsia="Times New Roman" w:cs="Arial"/>
          <w:color w:val="auto"/>
        </w:rPr>
        <w:t>Data breaches which pose a risk to individuals must be notified to the supervisory authority within 72 hours and the affected individuals without undue delay. If there is a delay this must be justified.</w:t>
      </w:r>
    </w:p>
    <w:p w:rsidRPr="008D52CD" w:rsidR="008D52CD" w:rsidP="008D52CD" w:rsidRDefault="008D52CD" w14:paraId="084A2074" w14:textId="77777777">
      <w:pPr>
        <w:spacing w:after="0" w:line="276" w:lineRule="auto"/>
        <w:ind w:left="0" w:firstLine="0"/>
        <w:rPr>
          <w:rFonts w:eastAsia="Times New Roman" w:cs="Arial"/>
          <w:color w:val="auto"/>
        </w:rPr>
      </w:pPr>
    </w:p>
    <w:p w:rsidRPr="008D52CD" w:rsidR="008D52CD" w:rsidP="008D52CD" w:rsidRDefault="008D52CD" w14:paraId="1ECBADC0" w14:textId="77777777">
      <w:pPr>
        <w:spacing w:after="0" w:line="276" w:lineRule="auto"/>
        <w:ind w:left="0" w:firstLine="0"/>
        <w:rPr>
          <w:rFonts w:eastAsia="Times New Roman" w:cs="Arial"/>
          <w:color w:val="auto"/>
        </w:rPr>
      </w:pPr>
      <w:r w:rsidRPr="008D52CD">
        <w:rPr>
          <w:rFonts w:eastAsia="Times New Roman" w:cs="Arial"/>
          <w:color w:val="auto"/>
        </w:rPr>
        <w:t xml:space="preserve">An assessment tool of what should be reported to the ICO can be found on their website: </w:t>
      </w:r>
      <w:hyperlink w:history="1" r:id="rId30">
        <w:r w:rsidRPr="008D52CD">
          <w:rPr>
            <w:rFonts w:eastAsia="Times New Roman" w:cs="Arial"/>
            <w:color w:val="0000FF"/>
            <w:u w:val="single"/>
          </w:rPr>
          <w:t>https://ico.org.uk/for-organisations/report-a-breach/personal-data-breach/</w:t>
        </w:r>
      </w:hyperlink>
    </w:p>
    <w:p w:rsidRPr="008D52CD" w:rsidR="008D52CD" w:rsidP="008D52CD" w:rsidRDefault="008D52CD" w14:paraId="06D56DA7" w14:textId="77777777">
      <w:pPr>
        <w:spacing w:after="0" w:line="276" w:lineRule="auto"/>
        <w:ind w:left="0" w:firstLine="0"/>
        <w:rPr>
          <w:rFonts w:eastAsia="Times New Roman" w:cs="Arial"/>
          <w:color w:val="auto"/>
        </w:rPr>
      </w:pPr>
    </w:p>
    <w:p w:rsidRPr="008D52CD" w:rsidR="008D52CD" w:rsidP="4048B678" w:rsidRDefault="008D52CD" w14:paraId="44DC5D69" w14:textId="575CBC83">
      <w:pPr>
        <w:pStyle w:val="Normal"/>
        <w:spacing w:after="0" w:line="276" w:lineRule="auto"/>
        <w:ind w:left="0" w:firstLine="0"/>
        <w:rPr>
          <w:rFonts w:eastAsia="Times New Roman" w:cs="Arial"/>
          <w:color w:val="auto"/>
        </w:rPr>
      </w:pPr>
      <w:r w:rsidRPr="4048B678" w:rsidR="008D52CD">
        <w:rPr>
          <w:rFonts w:eastAsia="Times New Roman" w:cs="Arial"/>
          <w:color w:val="auto"/>
        </w:rPr>
        <w:t xml:space="preserve">The </w:t>
      </w:r>
      <w:r w:rsidRPr="4048B678" w:rsidR="008D52CD">
        <w:rPr>
          <w:rFonts w:eastAsia="Times New Roman" w:cs="Arial"/>
          <w:b w:val="1"/>
          <w:bCs w:val="1"/>
          <w:color w:val="0070C0"/>
          <w:lang w:val="en-US"/>
        </w:rPr>
        <w:t>DATA PROTECTION MANAGER</w:t>
      </w:r>
      <w:r w:rsidRPr="4048B678" w:rsidR="003D1BD1">
        <w:rPr>
          <w:rFonts w:eastAsia="Times New Roman" w:cs="Arial"/>
          <w:b w:val="1"/>
          <w:bCs w:val="1"/>
          <w:color w:val="0070C0"/>
          <w:lang w:val="en-US"/>
        </w:rPr>
        <w:t xml:space="preserve"> </w:t>
      </w:r>
      <w:r w:rsidRPr="4048B678" w:rsidR="008D52CD">
        <w:rPr>
          <w:rFonts w:eastAsia="Times New Roman" w:cs="Arial"/>
          <w:color w:val="auto"/>
        </w:rPr>
        <w:t xml:space="preserve">of </w:t>
      </w:r>
      <w:r w:rsidRPr="4048B678" w:rsidR="6E7D77E8">
        <w:rPr>
          <w:rFonts w:eastAsia="Times New Roman" w:cs="Arial"/>
          <w:color w:val="auto"/>
        </w:rPr>
        <w:t>The March CE primary</w:t>
      </w:r>
      <w:r w:rsidRPr="4048B678" w:rsidR="6E7D77E8">
        <w:rPr>
          <w:rFonts w:eastAsia="Times New Roman" w:cs="Arial"/>
          <w:color w:val="auto"/>
        </w:rPr>
        <w:t xml:space="preserve"> </w:t>
      </w:r>
      <w:r w:rsidRPr="4048B678" w:rsidR="003D1BD1">
        <w:rPr>
          <w:rFonts w:eastAsia="Times New Roman" w:cs="Arial"/>
          <w:color w:val="auto"/>
        </w:rPr>
        <w:t xml:space="preserve">school </w:t>
      </w:r>
      <w:r w:rsidRPr="4048B678" w:rsidR="008D52CD">
        <w:rPr>
          <w:rFonts w:eastAsia="Times New Roman" w:cs="Arial"/>
          <w:color w:val="auto"/>
        </w:rPr>
        <w:t xml:space="preserve">shall ensure that the ICO are formally informed of any substantial breach by calling the ICO helpline – </w:t>
      </w:r>
      <w:r w:rsidRPr="4048B678" w:rsidR="008D52CD">
        <w:rPr>
          <w:rFonts w:eastAsia="Times New Roman" w:cs="Arial"/>
          <w:b w:val="1"/>
          <w:bCs w:val="1"/>
          <w:color w:val="auto"/>
        </w:rPr>
        <w:t>0303 123 1113</w:t>
      </w:r>
      <w:r w:rsidRPr="4048B678" w:rsidR="000B6623">
        <w:rPr>
          <w:rFonts w:eastAsia="Times New Roman" w:cs="Arial"/>
          <w:color w:val="auto"/>
        </w:rPr>
        <w:t xml:space="preserve"> </w:t>
      </w:r>
      <w:r w:rsidRPr="4048B678" w:rsidR="000B6623">
        <w:rPr>
          <w:rFonts w:eastAsia="Times New Roman" w:cs="Arial"/>
          <w:color w:val="auto"/>
        </w:rPr>
        <w:t>or completing the online form</w:t>
      </w:r>
      <w:r w:rsidRPr="4048B678" w:rsidR="000B6623">
        <w:rPr>
          <w:rFonts w:eastAsia="Times New Roman" w:cs="Arial"/>
          <w:color w:val="auto"/>
        </w:rPr>
        <w:t xml:space="preserve"> </w:t>
      </w:r>
      <w:hyperlink r:id="R2da2c41f66544edd">
        <w:r w:rsidRPr="4048B678" w:rsidR="00557BFE">
          <w:rPr>
            <w:rStyle w:val="Hyperlink"/>
            <w:rFonts w:eastAsia="Times New Roman" w:cs="Arial"/>
          </w:rPr>
          <w:t>Report a personal data breach - online form | ICO</w:t>
        </w:r>
      </w:hyperlink>
    </w:p>
    <w:p w:rsidRPr="008D52CD" w:rsidR="008D52CD" w:rsidP="008D52CD" w:rsidRDefault="008D52CD" w14:paraId="54F85265" w14:textId="77777777">
      <w:pPr>
        <w:shd w:val="clear" w:color="auto" w:fill="FFFFFF"/>
        <w:spacing w:after="240" w:line="240" w:lineRule="auto"/>
        <w:ind w:left="0" w:firstLine="0"/>
        <w:rPr>
          <w:rFonts w:eastAsia="Times New Roman" w:cs="Arial"/>
        </w:rPr>
      </w:pPr>
    </w:p>
    <w:p w:rsidRPr="008D52CD" w:rsidR="008D52CD" w:rsidP="008D52CD" w:rsidRDefault="008D52CD" w14:paraId="557DD0F2" w14:textId="77777777">
      <w:pPr>
        <w:shd w:val="clear" w:color="auto" w:fill="FFFFFF"/>
        <w:spacing w:after="240" w:line="240" w:lineRule="auto"/>
        <w:ind w:left="0" w:firstLine="0"/>
        <w:rPr>
          <w:rFonts w:eastAsia="Times New Roman" w:cs="Arial"/>
        </w:rPr>
      </w:pPr>
      <w:r w:rsidRPr="008D52CD">
        <w:rPr>
          <w:rFonts w:eastAsia="Times New Roman" w:cs="Arial"/>
        </w:rPr>
        <w:t>The information which will need to be provided includes:</w:t>
      </w:r>
    </w:p>
    <w:p w:rsidRPr="008D52CD" w:rsidR="008D52CD" w:rsidP="00725E5E" w:rsidRDefault="008D52CD" w14:paraId="56C5AF1A" w14:textId="77777777">
      <w:pPr>
        <w:numPr>
          <w:ilvl w:val="0"/>
          <w:numId w:val="27"/>
        </w:numPr>
        <w:shd w:val="clear" w:color="auto" w:fill="FFFFFF"/>
        <w:spacing w:before="100" w:beforeAutospacing="1" w:after="100" w:afterAutospacing="1" w:line="240" w:lineRule="auto"/>
        <w:jc w:val="left"/>
        <w:rPr>
          <w:rFonts w:eastAsia="Times New Roman" w:cs="Arial"/>
        </w:rPr>
      </w:pPr>
      <w:r w:rsidRPr="008D52CD">
        <w:rPr>
          <w:rFonts w:eastAsia="Times New Roman" w:cs="Arial"/>
        </w:rPr>
        <w:t>What has happened;</w:t>
      </w:r>
    </w:p>
    <w:p w:rsidRPr="008D52CD" w:rsidR="008D52CD" w:rsidP="00725E5E" w:rsidRDefault="008D52CD" w14:paraId="78DB5474" w14:textId="77777777">
      <w:pPr>
        <w:numPr>
          <w:ilvl w:val="0"/>
          <w:numId w:val="27"/>
        </w:numPr>
        <w:shd w:val="clear" w:color="auto" w:fill="FFFFFF"/>
        <w:spacing w:before="100" w:beforeAutospacing="1" w:after="100" w:afterAutospacing="1" w:line="240" w:lineRule="auto"/>
        <w:jc w:val="left"/>
        <w:rPr>
          <w:rFonts w:eastAsia="Times New Roman" w:cs="Arial"/>
        </w:rPr>
      </w:pPr>
      <w:r w:rsidRPr="008D52CD">
        <w:rPr>
          <w:rFonts w:eastAsia="Times New Roman" w:cs="Arial"/>
        </w:rPr>
        <w:t>When and how you found out about the breach;</w:t>
      </w:r>
    </w:p>
    <w:p w:rsidRPr="008D52CD" w:rsidR="008D52CD" w:rsidP="00725E5E" w:rsidRDefault="008D52CD" w14:paraId="1143E872" w14:textId="77777777">
      <w:pPr>
        <w:numPr>
          <w:ilvl w:val="0"/>
          <w:numId w:val="27"/>
        </w:numPr>
        <w:shd w:val="clear" w:color="auto" w:fill="FFFFFF"/>
        <w:spacing w:before="120" w:after="100" w:afterAutospacing="1" w:line="240" w:lineRule="auto"/>
        <w:jc w:val="left"/>
        <w:rPr>
          <w:rFonts w:eastAsia="Times New Roman" w:cs="Arial"/>
        </w:rPr>
      </w:pPr>
      <w:r w:rsidRPr="008D52CD">
        <w:rPr>
          <w:rFonts w:eastAsia="Times New Roman" w:cs="Arial"/>
        </w:rPr>
        <w:t>The people that have been or may be affected by the breach;</w:t>
      </w:r>
    </w:p>
    <w:p w:rsidRPr="008D52CD" w:rsidR="008D52CD" w:rsidP="00725E5E" w:rsidRDefault="008D52CD" w14:paraId="75390C17" w14:textId="77777777">
      <w:pPr>
        <w:numPr>
          <w:ilvl w:val="0"/>
          <w:numId w:val="27"/>
        </w:numPr>
        <w:shd w:val="clear" w:color="auto" w:fill="FFFFFF"/>
        <w:spacing w:before="120" w:after="100" w:afterAutospacing="1" w:line="240" w:lineRule="auto"/>
        <w:jc w:val="left"/>
        <w:rPr>
          <w:rFonts w:eastAsia="Times New Roman" w:cs="Arial"/>
        </w:rPr>
      </w:pPr>
      <w:r w:rsidRPr="008D52CD">
        <w:rPr>
          <w:rFonts w:eastAsia="Times New Roman" w:cs="Arial"/>
        </w:rPr>
        <w:t xml:space="preserve">What you are doing </w:t>
      </w:r>
      <w:proofErr w:type="gramStart"/>
      <w:r w:rsidRPr="008D52CD">
        <w:rPr>
          <w:rFonts w:eastAsia="Times New Roman" w:cs="Arial"/>
        </w:rPr>
        <w:t>as a result of</w:t>
      </w:r>
      <w:proofErr w:type="gramEnd"/>
      <w:r w:rsidRPr="008D52CD">
        <w:rPr>
          <w:rFonts w:eastAsia="Times New Roman" w:cs="Arial"/>
        </w:rPr>
        <w:t xml:space="preserve"> the breach; and</w:t>
      </w:r>
    </w:p>
    <w:p w:rsidRPr="008D52CD" w:rsidR="008D52CD" w:rsidP="00725E5E" w:rsidRDefault="008D52CD" w14:paraId="2891D4C7" w14:textId="77777777">
      <w:pPr>
        <w:numPr>
          <w:ilvl w:val="0"/>
          <w:numId w:val="27"/>
        </w:numPr>
        <w:shd w:val="clear" w:color="auto" w:fill="FFFFFF"/>
        <w:spacing w:before="120" w:after="100" w:afterAutospacing="1" w:line="240" w:lineRule="auto"/>
        <w:jc w:val="left"/>
        <w:rPr>
          <w:rFonts w:eastAsia="Times New Roman" w:cs="Arial"/>
        </w:rPr>
      </w:pPr>
      <w:r w:rsidRPr="008D52CD">
        <w:rPr>
          <w:rFonts w:eastAsia="Times New Roman" w:cs="Arial"/>
        </w:rPr>
        <w:t>Who we should contact if we need more information and who else you have told.</w:t>
      </w:r>
    </w:p>
    <w:p w:rsidRPr="008D52CD" w:rsidR="008D52CD" w:rsidP="008D52CD" w:rsidRDefault="008D52CD" w14:paraId="7E5A62D0" w14:textId="77777777">
      <w:pPr>
        <w:shd w:val="clear" w:color="auto" w:fill="FFFFFF"/>
        <w:spacing w:after="240" w:line="240" w:lineRule="auto"/>
        <w:ind w:left="0" w:firstLine="0"/>
        <w:rPr>
          <w:rFonts w:eastAsia="Times New Roman" w:cs="Arial"/>
        </w:rPr>
      </w:pPr>
      <w:r w:rsidRPr="008D52CD">
        <w:rPr>
          <w:rFonts w:eastAsia="Times New Roman" w:cs="Arial"/>
        </w:rPr>
        <w:t>The information provided shall be both accurate and fulsome.</w:t>
      </w:r>
    </w:p>
    <w:p w:rsidRPr="008D52CD" w:rsidR="008D52CD" w:rsidP="008D52CD" w:rsidRDefault="008D52CD" w14:paraId="6C8DD127" w14:textId="77777777">
      <w:pPr>
        <w:shd w:val="clear" w:color="auto" w:fill="FFFFFF"/>
        <w:spacing w:after="240" w:line="240" w:lineRule="auto"/>
        <w:ind w:left="0" w:firstLine="0"/>
        <w:rPr>
          <w:rFonts w:eastAsia="Times New Roman" w:cs="Arial"/>
        </w:rPr>
      </w:pPr>
      <w:r w:rsidRPr="008D52CD">
        <w:rPr>
          <w:rFonts w:eastAsia="Times New Roman" w:cs="Arial"/>
        </w:rPr>
        <w:t>The ICO will send a copy of the information submitted in writing, which should be filed alongside the Internal Breach Register to form a Substantive Breach Register. </w:t>
      </w:r>
    </w:p>
    <w:p w:rsidRPr="008D52CD" w:rsidR="008D52CD" w:rsidP="00411F7A" w:rsidRDefault="00411F7A" w14:paraId="4B982102" w14:textId="6CF3E802">
      <w:pPr>
        <w:pStyle w:val="Heading1"/>
      </w:pPr>
      <w:bookmarkStart w:name="_Toc198119647" w:id="26"/>
      <w:r>
        <w:t xml:space="preserve">19.  </w:t>
      </w:r>
      <w:r w:rsidR="008D52CD">
        <w:t>Staff Recruitment</w:t>
      </w:r>
      <w:bookmarkEnd w:id="26"/>
    </w:p>
    <w:p w:rsidRPr="008D52CD" w:rsidR="008D52CD" w:rsidP="4048B678" w:rsidRDefault="008D52CD" w14:paraId="4887CA24" w14:textId="3D3B5DBA">
      <w:pPr>
        <w:pStyle w:val="Normal"/>
        <w:spacing w:after="0" w:line="276" w:lineRule="auto"/>
        <w:ind w:left="0" w:firstLine="0"/>
        <w:rPr>
          <w:rFonts w:eastAsia="Times New Roman" w:cs="Arial"/>
          <w:i w:val="1"/>
          <w:iCs w:val="1"/>
          <w:color w:val="auto"/>
        </w:rPr>
      </w:pPr>
      <w:r w:rsidRPr="4048B678" w:rsidR="008D52CD">
        <w:rPr>
          <w:rFonts w:eastAsia="Times New Roman" w:cs="Arial"/>
          <w:color w:val="auto"/>
        </w:rPr>
        <w:t xml:space="preserve">In advertising for posts, </w:t>
      </w:r>
      <w:r w:rsidRPr="4048B678" w:rsidR="520D7A72">
        <w:rPr>
          <w:rFonts w:eastAsia="Times New Roman" w:cs="Arial"/>
          <w:color w:val="auto"/>
        </w:rPr>
        <w:t>The March CE primary</w:t>
      </w:r>
      <w:r w:rsidRPr="4048B678" w:rsidR="003D1BD1">
        <w:rPr>
          <w:rFonts w:eastAsia="Times New Roman" w:cs="Arial"/>
          <w:color w:val="auto"/>
        </w:rPr>
        <w:t xml:space="preserve"> school </w:t>
      </w:r>
      <w:r w:rsidRPr="4048B678" w:rsidR="008D52CD">
        <w:rPr>
          <w:rFonts w:eastAsia="Times New Roman" w:cs="Arial"/>
          <w:color w:val="auto"/>
        </w:rPr>
        <w:t xml:space="preserve">will include a Privacy Notice detailing what personal data or sensitive personal data will be gathered, how it will be held, </w:t>
      </w:r>
      <w:r w:rsidRPr="4048B678" w:rsidR="008D52CD">
        <w:rPr>
          <w:rFonts w:eastAsia="Times New Roman" w:cs="Arial"/>
          <w:color w:val="auto"/>
        </w:rPr>
        <w:t>processed</w:t>
      </w:r>
      <w:r w:rsidRPr="4048B678" w:rsidR="008D52CD">
        <w:rPr>
          <w:rFonts w:eastAsia="Times New Roman" w:cs="Arial"/>
          <w:color w:val="auto"/>
        </w:rPr>
        <w:t xml:space="preserve"> and disposed of. The notice will also inform individuals of their data rights. </w:t>
      </w:r>
    </w:p>
    <w:p w:rsidRPr="008D52CD" w:rsidR="008D52CD" w:rsidP="008D52CD" w:rsidRDefault="008D52CD" w14:paraId="1C6291DC" w14:textId="77777777">
      <w:pPr>
        <w:spacing w:after="0" w:line="276" w:lineRule="auto"/>
        <w:ind w:left="0" w:firstLine="0"/>
        <w:rPr>
          <w:rFonts w:eastAsia="Times New Roman" w:cs="Arial"/>
          <w:color w:val="auto"/>
        </w:rPr>
      </w:pPr>
    </w:p>
    <w:p w:rsidRPr="008D52CD" w:rsidR="008D52CD" w:rsidP="4048B678" w:rsidRDefault="008D52CD" w14:paraId="0C82630A" w14:textId="1196770E">
      <w:pPr>
        <w:pStyle w:val="Normal"/>
        <w:spacing w:after="0" w:line="276" w:lineRule="auto"/>
        <w:ind w:left="0" w:firstLine="0"/>
        <w:rPr>
          <w:rFonts w:eastAsia="Times New Roman" w:cs="Arial"/>
          <w:color w:val="auto"/>
        </w:rPr>
      </w:pPr>
      <w:r w:rsidRPr="4048B678" w:rsidR="008D52CD">
        <w:rPr>
          <w:rFonts w:eastAsia="Times New Roman" w:cs="Arial"/>
          <w:color w:val="auto"/>
        </w:rPr>
        <w:t xml:space="preserve">Within </w:t>
      </w:r>
      <w:r w:rsidRPr="4048B678" w:rsidR="541BC6C4">
        <w:rPr>
          <w:rFonts w:eastAsia="Times New Roman" w:cs="Arial"/>
          <w:color w:val="auto"/>
        </w:rPr>
        <w:t>The March CE primary</w:t>
      </w:r>
      <w:r w:rsidRPr="4048B678" w:rsidR="541BC6C4">
        <w:rPr>
          <w:rFonts w:eastAsia="Times New Roman" w:cs="Arial"/>
          <w:color w:val="auto"/>
        </w:rPr>
        <w:t xml:space="preserve"> </w:t>
      </w:r>
      <w:r w:rsidRPr="4048B678" w:rsidR="003D1BD1">
        <w:rPr>
          <w:rFonts w:eastAsia="Times New Roman" w:cs="Arial"/>
          <w:color w:val="auto"/>
        </w:rPr>
        <w:t xml:space="preserve">t </w:t>
      </w:r>
      <w:r w:rsidRPr="4048B678" w:rsidR="003D1BD1">
        <w:rPr>
          <w:rFonts w:eastAsia="Times New Roman" w:cs="Arial"/>
          <w:color w:val="auto"/>
        </w:rPr>
        <w:t>school</w:t>
      </w:r>
      <w:r w:rsidRPr="4048B678" w:rsidR="008D52CD">
        <w:rPr>
          <w:rFonts w:eastAsia="Times New Roman" w:cs="Arial"/>
          <w:color w:val="auto"/>
        </w:rPr>
        <w:t xml:space="preserve"> </w:t>
      </w:r>
      <w:r w:rsidRPr="4048B678" w:rsidR="008D52CD">
        <w:rPr>
          <w:rFonts w:eastAsia="Times New Roman" w:cs="Arial"/>
          <w:color w:val="auto"/>
        </w:rPr>
        <w:t>the</w:t>
      </w:r>
      <w:r w:rsidRPr="4048B678" w:rsidR="008D52CD">
        <w:rPr>
          <w:rFonts w:eastAsia="Times New Roman" w:cs="Arial"/>
          <w:b w:val="1"/>
          <w:bCs w:val="1"/>
          <w:color w:val="auto"/>
          <w:lang w:val="en-US"/>
        </w:rPr>
        <w:t xml:space="preserve"> (DATA PROTECTION MANAGER) </w:t>
      </w:r>
      <w:r w:rsidRPr="4048B678" w:rsidR="008D52CD">
        <w:rPr>
          <w:rFonts w:eastAsia="Times New Roman" w:cs="Arial"/>
          <w:color w:val="auto"/>
        </w:rPr>
        <w:t xml:space="preserve">will </w:t>
      </w:r>
      <w:r w:rsidRPr="4048B678" w:rsidR="008D52CD">
        <w:rPr>
          <w:rFonts w:eastAsia="Times New Roman" w:cs="Arial"/>
          <w:color w:val="auto"/>
        </w:rPr>
        <w:t>determine</w:t>
      </w:r>
      <w:r w:rsidRPr="4048B678" w:rsidR="008D52CD">
        <w:rPr>
          <w:rFonts w:eastAsia="Times New Roman" w:cs="Arial"/>
          <w:color w:val="auto"/>
        </w:rPr>
        <w:t xml:space="preserve"> who may have limited access to this information and will inform the person(s) concerned that this is being done. </w:t>
      </w:r>
    </w:p>
    <w:p w:rsidRPr="008D52CD" w:rsidR="008D52CD" w:rsidP="008D52CD" w:rsidRDefault="008D52CD" w14:paraId="011E405E" w14:textId="77777777">
      <w:pPr>
        <w:spacing w:after="0" w:line="276" w:lineRule="auto"/>
        <w:ind w:left="0" w:firstLine="0"/>
        <w:rPr>
          <w:rFonts w:eastAsia="Times New Roman" w:cs="Arial"/>
          <w:color w:val="auto"/>
        </w:rPr>
      </w:pPr>
    </w:p>
    <w:p w:rsidRPr="008D52CD" w:rsidR="008D52CD" w:rsidP="4048B678" w:rsidRDefault="003D1BD1" w14:paraId="0097FF70" w14:textId="41814C78">
      <w:pPr>
        <w:pStyle w:val="Normal"/>
        <w:suppressLineNumbers w:val="0"/>
        <w:bidi w:val="0"/>
        <w:spacing w:after="0" w:line="276" w:lineRule="auto"/>
        <w:ind w:left="0" w:firstLine="0"/>
        <w:rPr>
          <w:rFonts w:eastAsia="Times New Roman" w:cs="Arial"/>
          <w:color w:val="auto"/>
        </w:rPr>
      </w:pPr>
      <w:r w:rsidRPr="4048B678" w:rsidR="6A79D7CB">
        <w:rPr>
          <w:rFonts w:eastAsia="Times New Roman" w:cs="Arial"/>
          <w:color w:val="auto"/>
        </w:rPr>
        <w:t>The March CE primary</w:t>
      </w:r>
      <w:r w:rsidRPr="4048B678" w:rsidR="6A79D7CB">
        <w:rPr>
          <w:rFonts w:eastAsia="Times New Roman" w:cs="Arial"/>
          <w:color w:val="auto"/>
        </w:rPr>
        <w:t xml:space="preserve"> </w:t>
      </w:r>
      <w:r w:rsidRPr="4048B678" w:rsidR="003D1BD1">
        <w:rPr>
          <w:rFonts w:eastAsia="Times New Roman" w:cs="Arial"/>
          <w:color w:val="auto"/>
        </w:rPr>
        <w:t xml:space="preserve">t school </w:t>
      </w:r>
      <w:r w:rsidRPr="4048B678" w:rsidR="008D52CD">
        <w:rPr>
          <w:rFonts w:eastAsia="Times New Roman" w:cs="Arial"/>
          <w:color w:val="auto"/>
        </w:rPr>
        <w:t>will not collect more personal information than is necessary for the recruitment process. Information collected will not be irrelevant or excessive</w:t>
      </w:r>
      <w:r w:rsidRPr="4048B678" w:rsidR="008D52CD">
        <w:rPr>
          <w:rFonts w:eastAsia="Times New Roman" w:cs="Arial"/>
          <w:color w:val="auto"/>
        </w:rPr>
        <w:t xml:space="preserve">.  </w:t>
      </w:r>
    </w:p>
    <w:p w:rsidRPr="008D52CD" w:rsidR="008D52CD" w:rsidP="008D52CD" w:rsidRDefault="008D52CD" w14:paraId="622F2262" w14:textId="77777777">
      <w:pPr>
        <w:spacing w:after="0" w:line="276" w:lineRule="auto"/>
        <w:ind w:left="0" w:firstLine="0"/>
        <w:rPr>
          <w:rFonts w:eastAsia="Times New Roman" w:cs="Arial"/>
          <w:b/>
          <w:color w:val="auto"/>
        </w:rPr>
      </w:pPr>
    </w:p>
    <w:p w:rsidRPr="008D52CD" w:rsidR="008D52CD" w:rsidP="00994C0A" w:rsidRDefault="008D52CD" w14:paraId="454705DE" w14:textId="77777777">
      <w:pPr>
        <w:pStyle w:val="Heading2"/>
        <w:ind w:left="10"/>
      </w:pPr>
      <w:bookmarkStart w:name="_Toc198119648" w:id="27"/>
      <w:r w:rsidRPr="008D52CD">
        <w:t>Checks</w:t>
      </w:r>
      <w:bookmarkEnd w:id="27"/>
    </w:p>
    <w:p w:rsidRPr="008D52CD" w:rsidR="008D52CD" w:rsidP="008D52CD" w:rsidRDefault="008D52CD" w14:paraId="50B8F555" w14:textId="77777777">
      <w:pPr>
        <w:spacing w:after="0" w:line="276" w:lineRule="auto"/>
        <w:ind w:left="0" w:firstLine="0"/>
        <w:rPr>
          <w:rFonts w:eastAsia="Times New Roman" w:cs="Arial"/>
          <w:i/>
          <w:color w:val="auto"/>
        </w:rPr>
      </w:pPr>
      <w:r w:rsidRPr="008D52CD">
        <w:rPr>
          <w:rFonts w:eastAsia="Times New Roman" w:cs="Arial"/>
          <w:color w:val="auto"/>
        </w:rPr>
        <w:t xml:space="preserve">Disclosure and Barring Service (DBS) checks will be carried out in line with statutory responsibilities under the </w:t>
      </w:r>
      <w:r w:rsidRPr="008D52CD">
        <w:rPr>
          <w:rFonts w:eastAsia="Times New Roman" w:cs="Arial"/>
          <w:i/>
          <w:color w:val="auto"/>
        </w:rPr>
        <w:t xml:space="preserve">Safeguarding Vulnerable Groups Act 2006, </w:t>
      </w:r>
      <w:r w:rsidRPr="008D52CD">
        <w:rPr>
          <w:rFonts w:eastAsia="Times New Roman" w:cs="Arial"/>
          <w:color w:val="auto"/>
        </w:rPr>
        <w:t>as amended by the</w:t>
      </w:r>
      <w:r w:rsidRPr="008D52CD">
        <w:rPr>
          <w:rFonts w:eastAsia="Times New Roman" w:cs="Arial"/>
          <w:i/>
          <w:color w:val="auto"/>
        </w:rPr>
        <w:t xml:space="preserve"> Protection of Freedoms Act 2012 </w:t>
      </w:r>
      <w:r w:rsidRPr="008D52CD">
        <w:rPr>
          <w:rFonts w:eastAsia="Times New Roman" w:cs="Arial"/>
          <w:color w:val="auto"/>
        </w:rPr>
        <w:t>and</w:t>
      </w:r>
      <w:r w:rsidRPr="008D52CD">
        <w:rPr>
          <w:rFonts w:eastAsia="Times New Roman" w:cs="Arial"/>
          <w:i/>
          <w:color w:val="auto"/>
        </w:rPr>
        <w:t xml:space="preserve"> </w:t>
      </w:r>
      <w:r w:rsidRPr="008D52CD">
        <w:rPr>
          <w:rFonts w:eastAsia="Times New Roman" w:cs="Arial"/>
          <w:color w:val="auto"/>
        </w:rPr>
        <w:t xml:space="preserve">statutory guidance in </w:t>
      </w:r>
      <w:hyperlink w:history="1" r:id="rId32">
        <w:r w:rsidRPr="008D52CD">
          <w:rPr>
            <w:rFonts w:eastAsia="Times New Roman" w:cs="Arial"/>
            <w:i/>
            <w:color w:val="0000FF"/>
            <w:u w:val="single"/>
          </w:rPr>
          <w:t>Keeping Children Safe in Education</w:t>
        </w:r>
      </w:hyperlink>
      <w:r w:rsidRPr="008D52CD">
        <w:rPr>
          <w:rFonts w:eastAsia="Times New Roman" w:cs="Arial"/>
          <w:i/>
          <w:color w:val="auto"/>
        </w:rPr>
        <w:t>.</w:t>
      </w:r>
    </w:p>
    <w:p w:rsidRPr="008D52CD" w:rsidR="008D52CD" w:rsidP="008D52CD" w:rsidRDefault="008D52CD" w14:paraId="62A895FE" w14:textId="77777777">
      <w:pPr>
        <w:spacing w:after="0" w:line="276" w:lineRule="auto"/>
        <w:ind w:left="0" w:firstLine="0"/>
        <w:rPr>
          <w:rFonts w:eastAsia="Times New Roman" w:cs="Arial"/>
          <w:i/>
          <w:color w:val="auto"/>
        </w:rPr>
      </w:pPr>
    </w:p>
    <w:p w:rsidRPr="008D52CD" w:rsidR="008D52CD" w:rsidP="008D52CD" w:rsidRDefault="008D52CD" w14:paraId="788F227D" w14:textId="77777777">
      <w:pPr>
        <w:spacing w:after="0" w:line="276" w:lineRule="auto"/>
        <w:ind w:left="0" w:firstLine="0"/>
        <w:rPr>
          <w:rFonts w:eastAsia="Times New Roman" w:cs="Arial"/>
          <w:color w:val="auto"/>
        </w:rPr>
      </w:pPr>
      <w:r w:rsidRPr="008D52CD">
        <w:rPr>
          <w:rFonts w:eastAsia="Times New Roman" w:cs="Arial"/>
          <w:color w:val="auto"/>
        </w:rPr>
        <w:t>Any other vetting which is required by law will be carried out as necessary and in line with current legislation and policy.</w:t>
      </w:r>
    </w:p>
    <w:p w:rsidRPr="008D52CD" w:rsidR="008D52CD" w:rsidP="008D52CD" w:rsidRDefault="008D52CD" w14:paraId="262B00DC" w14:textId="77777777">
      <w:pPr>
        <w:spacing w:after="0" w:line="276" w:lineRule="auto"/>
        <w:ind w:left="0" w:firstLine="0"/>
        <w:rPr>
          <w:rFonts w:eastAsia="Times New Roman" w:cs="Arial"/>
          <w:color w:val="auto"/>
        </w:rPr>
      </w:pPr>
    </w:p>
    <w:p w:rsidRPr="008D52CD" w:rsidR="008D52CD" w:rsidP="008D52CD" w:rsidRDefault="008D52CD" w14:paraId="5ACCBDAE" w14:textId="77777777">
      <w:pPr>
        <w:spacing w:after="0" w:line="276" w:lineRule="auto"/>
        <w:ind w:left="0" w:firstLine="0"/>
        <w:rPr>
          <w:rFonts w:eastAsia="Times New Roman" w:cs="Arial"/>
          <w:color w:val="auto"/>
        </w:rPr>
      </w:pPr>
      <w:r w:rsidRPr="008D52CD">
        <w:rPr>
          <w:rFonts w:eastAsia="Times New Roman" w:cs="Arial"/>
          <w:color w:val="auto"/>
        </w:rPr>
        <w:t xml:space="preserve">Checks to verify the qualifications and fitness to teach (or to support teaching) will also be carried out.  Other checks may be carried out to verify information provided by candidates for posts. </w:t>
      </w:r>
    </w:p>
    <w:p w:rsidRPr="008D52CD" w:rsidR="008D52CD" w:rsidP="008D52CD" w:rsidRDefault="008D52CD" w14:paraId="7B959A2B" w14:textId="77777777">
      <w:pPr>
        <w:spacing w:after="0" w:line="276" w:lineRule="auto"/>
        <w:ind w:left="0" w:firstLine="0"/>
        <w:rPr>
          <w:rFonts w:eastAsia="Times New Roman" w:cs="Arial"/>
          <w:color w:val="auto"/>
        </w:rPr>
      </w:pPr>
    </w:p>
    <w:p w:rsidRPr="008D52CD" w:rsidR="008D52CD" w:rsidP="00994C0A" w:rsidRDefault="008D52CD" w14:paraId="35485B48" w14:textId="77777777">
      <w:pPr>
        <w:pStyle w:val="Heading2"/>
        <w:ind w:left="10"/>
      </w:pPr>
      <w:bookmarkStart w:name="_Toc198119649" w:id="28"/>
      <w:r w:rsidRPr="008D52CD">
        <w:t>Shortlisting</w:t>
      </w:r>
      <w:bookmarkEnd w:id="28"/>
    </w:p>
    <w:p w:rsidRPr="008D52CD" w:rsidR="008D52CD" w:rsidP="008D52CD" w:rsidRDefault="008D52CD" w14:paraId="33E2B625" w14:textId="77777777">
      <w:pPr>
        <w:spacing w:after="0" w:line="276" w:lineRule="auto"/>
        <w:ind w:left="0" w:firstLine="0"/>
        <w:rPr>
          <w:rFonts w:eastAsia="Times New Roman" w:cs="Arial"/>
          <w:color w:val="auto"/>
        </w:rPr>
      </w:pPr>
      <w:r w:rsidRPr="008D52CD">
        <w:rPr>
          <w:rFonts w:eastAsia="Times New Roman" w:cs="Arial"/>
          <w:color w:val="auto"/>
        </w:rPr>
        <w:t>Candidates will be informed that the selection panel will have access to the information provided in the application and any references/testimonials received.</w:t>
      </w:r>
    </w:p>
    <w:p w:rsidRPr="008D52CD" w:rsidR="008D52CD" w:rsidP="008D52CD" w:rsidRDefault="008D52CD" w14:paraId="1B726CE1" w14:textId="77777777">
      <w:pPr>
        <w:spacing w:after="0" w:line="276" w:lineRule="auto"/>
        <w:ind w:left="0" w:firstLine="0"/>
        <w:rPr>
          <w:rFonts w:eastAsia="Times New Roman" w:cs="Arial"/>
          <w:color w:val="auto"/>
          <w:u w:val="single"/>
        </w:rPr>
      </w:pPr>
    </w:p>
    <w:p w:rsidRPr="008D52CD" w:rsidR="008D52CD" w:rsidP="00994C0A" w:rsidRDefault="008D52CD" w14:paraId="0FC7B980" w14:textId="77777777">
      <w:pPr>
        <w:pStyle w:val="Heading2"/>
        <w:ind w:left="10"/>
      </w:pPr>
      <w:bookmarkStart w:name="_Toc198119650" w:id="29"/>
      <w:r w:rsidRPr="008D52CD">
        <w:t>Interviews</w:t>
      </w:r>
      <w:bookmarkEnd w:id="29"/>
    </w:p>
    <w:p w:rsidRPr="008D52CD" w:rsidR="008D52CD" w:rsidP="008D52CD" w:rsidRDefault="008D52CD" w14:paraId="7C241B18" w14:textId="668FEF6D">
      <w:pPr>
        <w:spacing w:after="0" w:line="276" w:lineRule="auto"/>
        <w:ind w:left="0" w:firstLine="0"/>
        <w:rPr>
          <w:rFonts w:eastAsia="Times New Roman" w:cs="Arial"/>
          <w:color w:val="auto"/>
        </w:rPr>
      </w:pPr>
      <w:r w:rsidRPr="008D52CD">
        <w:rPr>
          <w:rFonts w:eastAsia="Times New Roman" w:cs="Arial"/>
          <w:color w:val="auto"/>
        </w:rPr>
        <w:t xml:space="preserve">Only the information relevant to the recruitment process (and information that may be required in defence against any discrimination claims) will be retained </w:t>
      </w:r>
      <w:r w:rsidR="00C42D8A">
        <w:rPr>
          <w:rFonts w:eastAsia="Times New Roman" w:cs="Arial"/>
          <w:color w:val="auto"/>
        </w:rPr>
        <w:t xml:space="preserve">confidentially </w:t>
      </w:r>
      <w:r w:rsidR="006E51D0">
        <w:rPr>
          <w:rFonts w:eastAsia="Times New Roman" w:cs="Arial"/>
          <w:color w:val="auto"/>
        </w:rPr>
        <w:t xml:space="preserve">on the </w:t>
      </w:r>
      <w:proofErr w:type="gramStart"/>
      <w:r w:rsidR="006E51D0">
        <w:rPr>
          <w:rFonts w:eastAsia="Times New Roman" w:cs="Arial"/>
          <w:color w:val="auto"/>
        </w:rPr>
        <w:t>indi</w:t>
      </w:r>
      <w:r w:rsidR="00B91B60">
        <w:rPr>
          <w:rFonts w:eastAsia="Times New Roman" w:cs="Arial"/>
          <w:color w:val="auto"/>
        </w:rPr>
        <w:t>viduals</w:t>
      </w:r>
      <w:proofErr w:type="gramEnd"/>
      <w:r w:rsidR="00B91B60">
        <w:rPr>
          <w:rFonts w:eastAsia="Times New Roman" w:cs="Arial"/>
          <w:color w:val="auto"/>
        </w:rPr>
        <w:t xml:space="preserve"> personnel file.</w:t>
      </w:r>
      <w:r w:rsidRPr="008D52CD">
        <w:rPr>
          <w:rFonts w:eastAsia="Times New Roman" w:cs="Arial"/>
          <w:color w:val="auto"/>
        </w:rPr>
        <w:t xml:space="preserve"> They will also be told that they can obtain (from </w:t>
      </w:r>
      <w:r w:rsidRPr="003D1BD1">
        <w:rPr>
          <w:rFonts w:eastAsia="Times New Roman" w:cs="Arial"/>
          <w:color w:val="auto"/>
        </w:rPr>
        <w:t xml:space="preserve">the </w:t>
      </w:r>
      <w:r w:rsidRPr="003D1BD1">
        <w:rPr>
          <w:rFonts w:eastAsia="Times New Roman" w:cs="Arial"/>
          <w:bCs/>
          <w:color w:val="auto"/>
          <w:lang w:val="en-US"/>
        </w:rPr>
        <w:t>DATA PROTECTION MANAGER</w:t>
      </w:r>
      <w:r w:rsidRPr="003D1BD1" w:rsidR="003D1BD1">
        <w:rPr>
          <w:rFonts w:eastAsia="Times New Roman" w:cs="Arial"/>
          <w:b/>
          <w:color w:val="auto"/>
          <w:lang w:val="en-US"/>
        </w:rPr>
        <w:t xml:space="preserve"> </w:t>
      </w:r>
      <w:r w:rsidRPr="008D52CD">
        <w:rPr>
          <w:rFonts w:eastAsia="Times New Roman" w:cs="Arial"/>
          <w:color w:val="auto"/>
        </w:rPr>
        <w:t xml:space="preserve">copies of any panel interview notes concerning them personally that are retained by the school. </w:t>
      </w:r>
    </w:p>
    <w:p w:rsidRPr="008D52CD" w:rsidR="008D52CD" w:rsidP="008D52CD" w:rsidRDefault="008D52CD" w14:paraId="10305F62" w14:textId="77777777">
      <w:pPr>
        <w:spacing w:after="0" w:line="276" w:lineRule="auto"/>
        <w:ind w:left="0" w:firstLine="0"/>
        <w:rPr>
          <w:rFonts w:eastAsia="Times New Roman" w:cs="Arial"/>
          <w:color w:val="auto"/>
        </w:rPr>
      </w:pPr>
    </w:p>
    <w:p w:rsidRPr="008D52CD" w:rsidR="008D52CD" w:rsidP="008D52CD" w:rsidRDefault="008D52CD" w14:paraId="2AC7E93A" w14:textId="77777777">
      <w:pPr>
        <w:spacing w:after="0" w:line="276" w:lineRule="auto"/>
        <w:ind w:left="0" w:firstLine="0"/>
        <w:rPr>
          <w:rFonts w:eastAsia="Times New Roman" w:cs="Arial"/>
          <w:color w:val="auto"/>
        </w:rPr>
      </w:pPr>
      <w:r w:rsidRPr="008D52CD">
        <w:rPr>
          <w:rFonts w:eastAsia="Times New Roman" w:cs="Arial"/>
          <w:color w:val="auto"/>
        </w:rPr>
        <w:t xml:space="preserve">All other interview material will be destroyed immediately after the interview. </w:t>
      </w:r>
    </w:p>
    <w:p w:rsidRPr="008D52CD" w:rsidR="008D52CD" w:rsidP="008D52CD" w:rsidRDefault="008D52CD" w14:paraId="524B1981" w14:textId="77777777">
      <w:pPr>
        <w:spacing w:after="0" w:line="276" w:lineRule="auto"/>
        <w:ind w:left="0" w:firstLine="0"/>
        <w:rPr>
          <w:rFonts w:ascii="Arial" w:hAnsi="Arial" w:eastAsia="Times New Roman" w:cs="Arial"/>
          <w:color w:val="auto"/>
          <w:sz w:val="24"/>
          <w:szCs w:val="24"/>
        </w:rPr>
      </w:pPr>
    </w:p>
    <w:p w:rsidRPr="008D52CD" w:rsidR="008D52CD" w:rsidP="00994C0A" w:rsidRDefault="008D52CD" w14:paraId="261E55FD" w14:textId="77777777">
      <w:pPr>
        <w:pStyle w:val="Heading2"/>
        <w:ind w:left="10"/>
      </w:pPr>
      <w:bookmarkStart w:name="_Toc198119651" w:id="30"/>
      <w:r w:rsidRPr="008D52CD">
        <w:t>Retention of Information</w:t>
      </w:r>
      <w:bookmarkEnd w:id="30"/>
    </w:p>
    <w:p w:rsidRPr="008D52CD" w:rsidR="008D52CD" w:rsidP="4048B678" w:rsidRDefault="008D52CD" w14:paraId="74D58281" w14:textId="2A7926B5">
      <w:pPr>
        <w:pStyle w:val="Normal"/>
        <w:spacing w:after="0" w:line="276" w:lineRule="auto"/>
        <w:ind w:left="0" w:firstLine="0"/>
        <w:rPr>
          <w:rFonts w:eastAsia="Times New Roman" w:cs="Arial"/>
          <w:color w:val="auto"/>
        </w:rPr>
      </w:pPr>
      <w:r w:rsidRPr="4048B678" w:rsidR="008D52CD">
        <w:rPr>
          <w:rFonts w:eastAsia="Times New Roman" w:cs="Arial"/>
          <w:color w:val="auto"/>
        </w:rPr>
        <w:t xml:space="preserve">The information of unsuccessful candidates obtained for recruitment purposes at </w:t>
      </w:r>
      <w:r w:rsidRPr="4048B678" w:rsidR="7F389B2F">
        <w:rPr>
          <w:rFonts w:eastAsia="Times New Roman" w:cs="Arial"/>
          <w:color w:val="auto"/>
        </w:rPr>
        <w:t>The March CE primary</w:t>
      </w:r>
      <w:r w:rsidRPr="4048B678" w:rsidR="7F389B2F">
        <w:rPr>
          <w:rFonts w:eastAsia="Times New Roman" w:cs="Arial"/>
          <w:color w:val="auto"/>
        </w:rPr>
        <w:t xml:space="preserve"> </w:t>
      </w:r>
      <w:r w:rsidRPr="4048B678" w:rsidR="003D1BD1">
        <w:rPr>
          <w:rFonts w:eastAsia="Times New Roman" w:cs="Arial"/>
          <w:color w:val="auto"/>
        </w:rPr>
        <w:t xml:space="preserve">chool </w:t>
      </w:r>
      <w:r w:rsidRPr="4048B678" w:rsidR="008D52CD">
        <w:rPr>
          <w:rFonts w:eastAsia="Times New Roman" w:cs="Arial"/>
          <w:color w:val="auto"/>
        </w:rPr>
        <w:t xml:space="preserve">be </w:t>
      </w:r>
      <w:r w:rsidRPr="4048B678" w:rsidR="008D52CD">
        <w:rPr>
          <w:rFonts w:eastAsia="Times New Roman" w:cs="Arial"/>
          <w:color w:val="auto"/>
        </w:rPr>
        <w:t>retained</w:t>
      </w:r>
      <w:r w:rsidRPr="4048B678" w:rsidR="008D52CD">
        <w:rPr>
          <w:rFonts w:eastAsia="Times New Roman" w:cs="Arial"/>
          <w:color w:val="auto"/>
        </w:rPr>
        <w:t xml:space="preserve"> for 6 months before secure disposal. </w:t>
      </w:r>
    </w:p>
    <w:p w:rsidRPr="008D52CD" w:rsidR="008D52CD" w:rsidP="008D52CD" w:rsidRDefault="008D52CD" w14:paraId="3DFC8686" w14:textId="77777777">
      <w:pPr>
        <w:spacing w:after="0" w:line="276" w:lineRule="auto"/>
        <w:ind w:left="0" w:firstLine="0"/>
        <w:rPr>
          <w:rFonts w:eastAsia="Times New Roman" w:cs="Arial"/>
          <w:color w:val="auto"/>
        </w:rPr>
      </w:pPr>
    </w:p>
    <w:p w:rsidRPr="008D52CD" w:rsidR="008D52CD" w:rsidP="008D52CD" w:rsidRDefault="008D52CD" w14:paraId="092F01B6" w14:textId="77777777">
      <w:pPr>
        <w:spacing w:after="0" w:line="276" w:lineRule="auto"/>
        <w:ind w:left="0" w:firstLine="0"/>
        <w:rPr>
          <w:rFonts w:eastAsia="Times New Roman" w:cs="Arial"/>
          <w:color w:val="auto"/>
        </w:rPr>
      </w:pPr>
      <w:r w:rsidRPr="008D52CD">
        <w:rPr>
          <w:rFonts w:eastAsia="Times New Roman" w:cs="Arial"/>
          <w:color w:val="auto"/>
        </w:rPr>
        <w:t>All candidates will be asked whether they want their information kept on file for possible future vacancies. Consent to this will be in an auditable form.</w:t>
      </w:r>
    </w:p>
    <w:p w:rsidR="00994C0A" w:rsidP="008D52CD" w:rsidRDefault="00994C0A" w14:paraId="37AF2E3A" w14:textId="77777777">
      <w:pPr>
        <w:spacing w:after="0" w:line="276" w:lineRule="auto"/>
        <w:ind w:left="0" w:firstLine="0"/>
        <w:rPr>
          <w:rFonts w:ascii="Arial" w:hAnsi="Arial" w:eastAsia="Times New Roman" w:cs="Arial"/>
          <w:b/>
          <w:color w:val="auto"/>
          <w:sz w:val="24"/>
          <w:szCs w:val="24"/>
        </w:rPr>
      </w:pPr>
    </w:p>
    <w:p w:rsidRPr="008D52CD" w:rsidR="008D52CD" w:rsidP="00411F7A" w:rsidRDefault="00411F7A" w14:paraId="6B615AC9" w14:textId="3466824A">
      <w:pPr>
        <w:pStyle w:val="Heading1"/>
      </w:pPr>
      <w:bookmarkStart w:name="_Toc198119652" w:id="31"/>
      <w:r>
        <w:t xml:space="preserve">20.  </w:t>
      </w:r>
      <w:r w:rsidRPr="008D52CD" w:rsidR="008D52CD">
        <w:t>Successful Candidates</w:t>
      </w:r>
      <w:bookmarkEnd w:id="31"/>
    </w:p>
    <w:p w:rsidR="008D52CD" w:rsidP="4048B678" w:rsidRDefault="008D52CD" w14:paraId="10E4CFA7" w14:textId="1227F6A3">
      <w:pPr>
        <w:pStyle w:val="Normal"/>
        <w:suppressLineNumbers w:val="0"/>
        <w:bidi w:val="0"/>
        <w:spacing w:before="0" w:beforeAutospacing="off" w:after="0" w:afterAutospacing="off" w:line="276" w:lineRule="auto"/>
        <w:ind w:left="0" w:right="0"/>
        <w:jc w:val="both"/>
        <w:rPr>
          <w:rFonts w:eastAsia="Times New Roman" w:cs="Arial"/>
          <w:color w:val="auto"/>
        </w:rPr>
      </w:pPr>
      <w:r w:rsidRPr="4048B678" w:rsidR="008D52CD">
        <w:rPr>
          <w:rFonts w:eastAsia="Times New Roman" w:cs="Arial"/>
          <w:color w:val="auto"/>
        </w:rPr>
        <w:t xml:space="preserve">On assumption of a role at </w:t>
      </w:r>
      <w:r w:rsidRPr="4048B678" w:rsidR="28814A97">
        <w:rPr>
          <w:rFonts w:eastAsia="Times New Roman" w:cs="Arial"/>
          <w:color w:val="auto"/>
        </w:rPr>
        <w:t>The March CE primary school</w:t>
      </w:r>
      <w:r w:rsidRPr="4048B678" w:rsidR="003D1BD1">
        <w:rPr>
          <w:rFonts w:eastAsia="Times New Roman" w:cs="Arial"/>
          <w:color w:val="auto"/>
        </w:rPr>
        <w:t xml:space="preserve"> </w:t>
      </w:r>
      <w:r w:rsidRPr="4048B678" w:rsidR="008D52CD">
        <w:rPr>
          <w:rFonts w:eastAsia="Times New Roman" w:cs="Arial"/>
          <w:color w:val="auto"/>
        </w:rPr>
        <w:t xml:space="preserve">the forms of personal data which will need to be processed and gathered for the performance of the role will be outlined to the individual in a Privacy Notice within their contract. This data will include verified references and an </w:t>
      </w:r>
      <w:r w:rsidRPr="4048B678" w:rsidR="008D52CD">
        <w:rPr>
          <w:rFonts w:eastAsia="Times New Roman" w:cs="Arial"/>
          <w:color w:val="auto"/>
        </w:rPr>
        <w:t>up to date</w:t>
      </w:r>
      <w:r w:rsidRPr="4048B678" w:rsidR="008D52CD">
        <w:rPr>
          <w:rFonts w:eastAsia="Times New Roman" w:cs="Arial"/>
          <w:color w:val="auto"/>
        </w:rPr>
        <w:t xml:space="preserve"> DBS check. This data will be securely held and subject to the following employee data retention periods</w:t>
      </w:r>
      <w:r w:rsidRPr="4048B678" w:rsidR="005736C0">
        <w:rPr>
          <w:rFonts w:eastAsia="Times New Roman" w:cs="Arial"/>
          <w:color w:val="auto"/>
        </w:rPr>
        <w:t xml:space="preserve"> – personnel files will be </w:t>
      </w:r>
      <w:r w:rsidRPr="4048B678" w:rsidR="005736C0">
        <w:rPr>
          <w:rFonts w:eastAsia="Times New Roman" w:cs="Arial"/>
          <w:color w:val="auto"/>
        </w:rPr>
        <w:t>retained</w:t>
      </w:r>
      <w:r w:rsidRPr="4048B678" w:rsidR="005736C0">
        <w:rPr>
          <w:rFonts w:eastAsia="Times New Roman" w:cs="Arial"/>
          <w:color w:val="auto"/>
        </w:rPr>
        <w:t xml:space="preserve"> for 6 years from the date of resignation.</w:t>
      </w:r>
      <w:r w:rsidRPr="4048B678" w:rsidR="005736C0">
        <w:rPr>
          <w:rFonts w:eastAsia="Times New Roman" w:cs="Arial"/>
          <w:color w:val="auto"/>
        </w:rPr>
        <w:t xml:space="preserve"> </w:t>
      </w:r>
    </w:p>
    <w:p w:rsidR="00D96496" w:rsidP="008D52CD" w:rsidRDefault="00D96496" w14:paraId="01AACA6B" w14:textId="77777777">
      <w:pPr>
        <w:spacing w:after="0" w:line="276" w:lineRule="auto"/>
        <w:ind w:left="0" w:firstLine="0"/>
        <w:rPr>
          <w:rFonts w:eastAsia="Times New Roman" w:cs="Arial"/>
          <w:color w:val="auto"/>
        </w:rPr>
      </w:pPr>
    </w:p>
    <w:p w:rsidRPr="008D52CD" w:rsidR="00E1176B" w:rsidP="00E1176B" w:rsidRDefault="00E1176B" w14:paraId="2190C666" w14:textId="77777777">
      <w:pPr>
        <w:spacing w:after="0" w:line="276" w:lineRule="auto"/>
        <w:ind w:left="0" w:firstLine="0"/>
        <w:rPr>
          <w:rFonts w:eastAsia="Times New Roman" w:cs="Arial"/>
          <w:color w:val="auto"/>
        </w:rPr>
      </w:pPr>
      <w:r w:rsidRPr="008D52CD">
        <w:rPr>
          <w:rFonts w:eastAsia="Times New Roman" w:cs="Arial"/>
          <w:color w:val="auto"/>
        </w:rPr>
        <w:t>A secure central record that will list all checks carried out will be kept for the purposes of inspection and to assure governors that records have been checked.</w:t>
      </w:r>
    </w:p>
    <w:p w:rsidRPr="008D52CD" w:rsidR="008D52CD" w:rsidP="008D52CD" w:rsidRDefault="008D52CD" w14:paraId="34FEEC3F" w14:textId="77777777">
      <w:pPr>
        <w:spacing w:after="0" w:line="276" w:lineRule="auto"/>
        <w:ind w:left="0" w:firstLine="0"/>
        <w:rPr>
          <w:rFonts w:ascii="Arial" w:hAnsi="Arial" w:eastAsia="Times New Roman" w:cs="Arial"/>
          <w:color w:val="auto"/>
          <w:sz w:val="24"/>
          <w:szCs w:val="24"/>
        </w:rPr>
      </w:pPr>
    </w:p>
    <w:p w:rsidRPr="008D52CD" w:rsidR="008D52CD" w:rsidP="004E6AD3" w:rsidRDefault="008D52CD" w14:paraId="32B9F7AB" w14:textId="77777777">
      <w:pPr>
        <w:pStyle w:val="Heading2"/>
        <w:ind w:left="10"/>
      </w:pPr>
      <w:bookmarkStart w:name="_Toc198119653" w:id="32"/>
      <w:r w:rsidRPr="008D52CD">
        <w:t>References</w:t>
      </w:r>
      <w:bookmarkEnd w:id="32"/>
    </w:p>
    <w:p w:rsidRPr="008D52CD" w:rsidR="008D52CD" w:rsidP="008D52CD" w:rsidRDefault="008D52CD" w14:paraId="235F193D" w14:textId="77777777">
      <w:pPr>
        <w:spacing w:after="0" w:line="276" w:lineRule="auto"/>
        <w:ind w:left="0" w:firstLine="0"/>
        <w:rPr>
          <w:rFonts w:eastAsia="Times New Roman" w:cs="Arial"/>
          <w:color w:val="auto"/>
        </w:rPr>
      </w:pPr>
      <w:r w:rsidRPr="008D52CD">
        <w:rPr>
          <w:rFonts w:eastAsia="Times New Roman" w:cs="Arial"/>
          <w:color w:val="auto"/>
        </w:rPr>
        <w:t xml:space="preserve">Candidates do not have the right to obtain access to a confidential reference from the school/organisation giving it, but no such exemption exists for the prospective employer. </w:t>
      </w:r>
    </w:p>
    <w:p w:rsidRPr="008D52CD" w:rsidR="008D52CD" w:rsidP="008D52CD" w:rsidRDefault="008D52CD" w14:paraId="125802E5" w14:textId="77777777">
      <w:pPr>
        <w:spacing w:after="0" w:line="276" w:lineRule="auto"/>
        <w:ind w:left="0" w:firstLine="0"/>
        <w:rPr>
          <w:rFonts w:eastAsia="Times New Roman" w:cs="Arial"/>
          <w:color w:val="auto"/>
        </w:rPr>
      </w:pPr>
    </w:p>
    <w:p w:rsidRPr="008D52CD" w:rsidR="008D52CD" w:rsidP="4048B678" w:rsidRDefault="003D1BD1" w14:paraId="5573B47A" w14:textId="487EA905">
      <w:pPr>
        <w:pStyle w:val="Normal"/>
        <w:suppressLineNumbers w:val="0"/>
        <w:bidi w:val="0"/>
        <w:spacing w:after="0" w:line="276" w:lineRule="auto"/>
        <w:ind w:left="0" w:firstLine="0"/>
        <w:rPr>
          <w:rFonts w:eastAsia="Times New Roman" w:cs="Arial"/>
          <w:color w:val="auto"/>
        </w:rPr>
      </w:pPr>
      <w:r w:rsidRPr="4048B678" w:rsidR="147B5756">
        <w:rPr>
          <w:rFonts w:eastAsia="Times New Roman" w:cs="Arial"/>
          <w:color w:val="auto"/>
        </w:rPr>
        <w:t>The March CE primary</w:t>
      </w:r>
      <w:r w:rsidRPr="4048B678" w:rsidR="147B5756">
        <w:rPr>
          <w:rFonts w:eastAsia="Times New Roman" w:cs="Arial"/>
          <w:color w:val="auto"/>
        </w:rPr>
        <w:t xml:space="preserve"> </w:t>
      </w:r>
      <w:r w:rsidRPr="4048B678" w:rsidR="003D1BD1">
        <w:rPr>
          <w:rFonts w:eastAsia="Times New Roman" w:cs="Arial"/>
          <w:color w:val="auto"/>
        </w:rPr>
        <w:t xml:space="preserve">school </w:t>
      </w:r>
      <w:r w:rsidRPr="4048B678" w:rsidR="008D52CD">
        <w:rPr>
          <w:rFonts w:eastAsia="Times New Roman" w:cs="Arial"/>
          <w:color w:val="auto"/>
        </w:rPr>
        <w:t>will not provide confidential references to other institutions/organisations about an employee at</w:t>
      </w:r>
      <w:r w:rsidRPr="4048B678" w:rsidR="003D1BD1">
        <w:rPr>
          <w:rFonts w:eastAsia="Times New Roman" w:cs="Arial"/>
          <w:color w:val="auto"/>
        </w:rPr>
        <w:t xml:space="preserve"> </w:t>
      </w:r>
      <w:r w:rsidRPr="4048B678" w:rsidR="5A40C999">
        <w:rPr>
          <w:rFonts w:eastAsia="Times New Roman" w:cs="Arial"/>
          <w:color w:val="auto"/>
        </w:rPr>
        <w:t>The March CE primary</w:t>
      </w:r>
      <w:r w:rsidRPr="4048B678" w:rsidR="5A40C999">
        <w:rPr>
          <w:rFonts w:eastAsia="Times New Roman" w:cs="Arial"/>
          <w:color w:val="auto"/>
        </w:rPr>
        <w:t xml:space="preserve"> </w:t>
      </w:r>
      <w:r w:rsidRPr="4048B678" w:rsidR="003D1BD1">
        <w:rPr>
          <w:rFonts w:eastAsia="Times New Roman" w:cs="Arial"/>
          <w:color w:val="auto"/>
        </w:rPr>
        <w:t xml:space="preserve">school </w:t>
      </w:r>
      <w:r w:rsidRPr="4048B678" w:rsidR="008D52CD">
        <w:rPr>
          <w:rFonts w:eastAsia="Times New Roman" w:cs="Arial"/>
          <w:color w:val="auto"/>
        </w:rPr>
        <w:t>unless the employee requests one in writing for good reason.</w:t>
      </w:r>
    </w:p>
    <w:p w:rsidRPr="008D52CD" w:rsidR="008D52CD" w:rsidP="008D52CD" w:rsidRDefault="008D52CD" w14:paraId="52DF8961" w14:textId="77777777">
      <w:pPr>
        <w:spacing w:after="0" w:line="276" w:lineRule="auto"/>
        <w:ind w:left="0" w:firstLine="0"/>
        <w:rPr>
          <w:rFonts w:ascii="Arial" w:hAnsi="Arial" w:eastAsia="Times New Roman" w:cs="Arial"/>
          <w:color w:val="auto"/>
          <w:sz w:val="24"/>
          <w:szCs w:val="24"/>
        </w:rPr>
      </w:pPr>
    </w:p>
    <w:p w:rsidRPr="008D52CD" w:rsidR="008D52CD" w:rsidP="00014DC0" w:rsidRDefault="008D52CD" w14:paraId="64A63F01" w14:textId="77777777">
      <w:pPr>
        <w:pStyle w:val="Heading2"/>
        <w:ind w:left="10"/>
      </w:pPr>
      <w:bookmarkStart w:name="_Toc198119654" w:id="33"/>
      <w:r w:rsidRPr="008D52CD">
        <w:t>Gaining Consent</w:t>
      </w:r>
      <w:bookmarkEnd w:id="33"/>
    </w:p>
    <w:p w:rsidRPr="008D52CD" w:rsidR="008D52CD" w:rsidP="008D52CD" w:rsidRDefault="008D52CD" w14:paraId="58CBF15D" w14:textId="77777777">
      <w:pPr>
        <w:spacing w:after="0" w:line="276" w:lineRule="auto"/>
        <w:ind w:left="0" w:firstLine="0"/>
        <w:rPr>
          <w:rFonts w:eastAsia="Times New Roman" w:cs="Arial"/>
          <w:color w:val="auto"/>
        </w:rPr>
      </w:pPr>
      <w:r w:rsidRPr="008D52CD">
        <w:rPr>
          <w:rFonts w:eastAsia="Times New Roman" w:cs="Arial"/>
          <w:color w:val="auto"/>
        </w:rPr>
        <w:t xml:space="preserve">Where required, requests for consent to personal data processing will be intelligible, easily accessible, in plain language and with the purpose for the data processing stated and evident. Consent will cover all processing activities carried out for the same purpose or purposes. When the processing has multiple purposes, consent will be gathered for all of them. </w:t>
      </w:r>
    </w:p>
    <w:p w:rsidRPr="008D52CD" w:rsidR="008D52CD" w:rsidP="008D52CD" w:rsidRDefault="008D52CD" w14:paraId="22F75B1F" w14:textId="77777777">
      <w:pPr>
        <w:spacing w:after="0" w:line="276" w:lineRule="auto"/>
        <w:ind w:left="0" w:firstLine="0"/>
        <w:rPr>
          <w:rFonts w:eastAsia="Times New Roman" w:cs="Arial"/>
          <w:color w:val="auto"/>
        </w:rPr>
      </w:pPr>
    </w:p>
    <w:p w:rsidRPr="008D52CD" w:rsidR="008D52CD" w:rsidP="008D52CD" w:rsidRDefault="008D52CD" w14:paraId="066F820B" w14:textId="77777777">
      <w:pPr>
        <w:spacing w:after="0" w:line="276" w:lineRule="auto"/>
        <w:ind w:left="0" w:firstLine="0"/>
        <w:rPr>
          <w:rFonts w:eastAsia="Times New Roman" w:cs="Arial"/>
          <w:color w:val="auto"/>
        </w:rPr>
      </w:pPr>
      <w:r w:rsidRPr="008D52CD">
        <w:rPr>
          <w:rFonts w:eastAsia="Times New Roman" w:cs="Arial"/>
          <w:color w:val="auto"/>
        </w:rPr>
        <w:t>Consent gathered will be held securely in a clear and auditable form. Subjects will be able to be withdraw consent through the same medium it was given. If consent is withdrawn, this does not necessarily make the processing unlawful, this must be noted if applicable in the consent request.</w:t>
      </w:r>
    </w:p>
    <w:p w:rsidRPr="008D52CD" w:rsidR="008D52CD" w:rsidP="008D52CD" w:rsidRDefault="008D52CD" w14:paraId="7EDC81EF" w14:textId="77777777">
      <w:pPr>
        <w:spacing w:after="0" w:line="276" w:lineRule="auto"/>
        <w:ind w:left="0" w:firstLine="0"/>
        <w:rPr>
          <w:rFonts w:eastAsia="Times New Roman" w:cs="Arial"/>
          <w:color w:val="auto"/>
        </w:rPr>
      </w:pPr>
    </w:p>
    <w:p w:rsidRPr="008D52CD" w:rsidR="008D52CD" w:rsidP="008D52CD" w:rsidRDefault="008D52CD" w14:paraId="6C71B8E4" w14:textId="77777777">
      <w:pPr>
        <w:spacing w:after="0" w:line="276" w:lineRule="auto"/>
        <w:ind w:left="0" w:firstLine="0"/>
        <w:rPr>
          <w:rFonts w:ascii="Arial" w:hAnsi="Arial" w:eastAsia="Times New Roman" w:cs="Arial"/>
          <w:color w:val="auto"/>
          <w:sz w:val="24"/>
          <w:szCs w:val="24"/>
        </w:rPr>
      </w:pPr>
    </w:p>
    <w:p w:rsidRPr="008D52CD" w:rsidR="008D52CD" w:rsidP="00411F7A" w:rsidRDefault="00411F7A" w14:paraId="61CEE176" w14:textId="435A66F7">
      <w:pPr>
        <w:pStyle w:val="Heading1"/>
      </w:pPr>
      <w:bookmarkStart w:name="_Toc198119655" w:id="34"/>
      <w:r w:rsidR="00411F7A">
        <w:rPr/>
        <w:t xml:space="preserve">21. </w:t>
      </w:r>
      <w:r w:rsidR="008D52CD">
        <w:rPr/>
        <w:t>Employment Records</w:t>
      </w:r>
      <w:bookmarkEnd w:id="34"/>
    </w:p>
    <w:p w:rsidRPr="008D52CD" w:rsidR="008D52CD" w:rsidP="4048B678" w:rsidRDefault="003D1BD1" w14:paraId="58AC5597" w14:textId="11319C0B">
      <w:pPr>
        <w:pStyle w:val="Normal"/>
        <w:suppressLineNumbers w:val="0"/>
        <w:bidi w:val="0"/>
        <w:spacing w:after="0" w:line="276" w:lineRule="auto"/>
        <w:ind w:left="0" w:firstLine="0"/>
        <w:rPr>
          <w:rFonts w:eastAsia="Times New Roman" w:cs="Arial"/>
          <w:color w:val="auto"/>
        </w:rPr>
      </w:pPr>
      <w:r w:rsidRPr="4048B678" w:rsidR="72C7CB67">
        <w:rPr>
          <w:rFonts w:eastAsia="Times New Roman" w:cs="Arial"/>
          <w:color w:val="auto"/>
        </w:rPr>
        <w:t>The March CE primary</w:t>
      </w:r>
      <w:r w:rsidRPr="4048B678" w:rsidR="72C7CB67">
        <w:rPr>
          <w:rFonts w:eastAsia="Times New Roman" w:cs="Arial"/>
          <w:color w:val="auto"/>
        </w:rPr>
        <w:t xml:space="preserve"> </w:t>
      </w:r>
      <w:r w:rsidRPr="4048B678" w:rsidR="003D1BD1">
        <w:rPr>
          <w:rFonts w:eastAsia="Times New Roman" w:cs="Arial"/>
          <w:color w:val="auto"/>
        </w:rPr>
        <w:t xml:space="preserve">school </w:t>
      </w:r>
      <w:r w:rsidRPr="4048B678" w:rsidR="008D52CD">
        <w:rPr>
          <w:rFonts w:eastAsia="Times New Roman" w:cs="Arial"/>
          <w:color w:val="auto"/>
        </w:rPr>
        <w:t>aims</w:t>
      </w:r>
      <w:r w:rsidRPr="4048B678" w:rsidR="008D52CD">
        <w:rPr>
          <w:rFonts w:eastAsia="Times New Roman" w:cs="Arial"/>
          <w:color w:val="auto"/>
        </w:rPr>
        <w:t xml:space="preserve"> to balance its need to keep records and the employee's right to a private life. </w:t>
      </w:r>
    </w:p>
    <w:p w:rsidRPr="008D52CD" w:rsidR="008D52CD" w:rsidP="008D52CD" w:rsidRDefault="008D52CD" w14:paraId="01E899D0" w14:textId="77777777">
      <w:pPr>
        <w:spacing w:after="0" w:line="276" w:lineRule="auto"/>
        <w:ind w:left="0" w:firstLine="0"/>
        <w:rPr>
          <w:rFonts w:eastAsia="Times New Roman" w:cs="Arial"/>
          <w:b/>
          <w:color w:val="auto"/>
        </w:rPr>
      </w:pPr>
    </w:p>
    <w:p w:rsidRPr="008D52CD" w:rsidR="008D52CD" w:rsidP="00411F7A" w:rsidRDefault="00411F7A" w14:paraId="53616B1F" w14:textId="042B01FC">
      <w:pPr>
        <w:pStyle w:val="Heading1"/>
      </w:pPr>
      <w:bookmarkStart w:name="_Toc198119656" w:id="35"/>
      <w:r>
        <w:t xml:space="preserve">22. </w:t>
      </w:r>
      <w:r w:rsidRPr="008D52CD" w:rsidR="008D52CD">
        <w:t>Pension and Insurance Schemes</w:t>
      </w:r>
      <w:bookmarkEnd w:id="35"/>
    </w:p>
    <w:p w:rsidRPr="008D52CD" w:rsidR="008D52CD" w:rsidP="008D52CD" w:rsidRDefault="008D52CD" w14:paraId="5B5764B2" w14:textId="77777777">
      <w:pPr>
        <w:spacing w:after="0" w:line="276" w:lineRule="auto"/>
        <w:ind w:left="0" w:firstLine="0"/>
        <w:rPr>
          <w:rFonts w:eastAsia="Times New Roman" w:cs="Arial"/>
          <w:color w:val="auto"/>
        </w:rPr>
      </w:pPr>
      <w:r w:rsidRPr="008D52CD">
        <w:rPr>
          <w:rFonts w:eastAsia="Times New Roman" w:cs="Arial"/>
          <w:color w:val="auto"/>
        </w:rPr>
        <w:t>Information may be supplied to a third party for pensions and insurance schemes, where such information is necessary. Consent will be secured from employees concerned and processing agreements established with third parties detailing how data will be secured and processed.</w:t>
      </w:r>
    </w:p>
    <w:p w:rsidRPr="008D52CD" w:rsidR="008D52CD" w:rsidP="008D52CD" w:rsidRDefault="008D52CD" w14:paraId="30F37FF7" w14:textId="77777777">
      <w:pPr>
        <w:spacing w:after="0" w:line="276" w:lineRule="auto"/>
        <w:ind w:left="0" w:firstLine="0"/>
        <w:rPr>
          <w:rFonts w:ascii="Arial" w:hAnsi="Arial" w:eastAsia="Times New Roman" w:cs="Arial"/>
          <w:color w:val="auto"/>
          <w:sz w:val="24"/>
          <w:szCs w:val="24"/>
        </w:rPr>
      </w:pPr>
    </w:p>
    <w:p w:rsidRPr="008D52CD" w:rsidR="008D52CD" w:rsidP="00411F7A" w:rsidRDefault="00411F7A" w14:paraId="0880F064" w14:textId="2E935581">
      <w:pPr>
        <w:pStyle w:val="Heading1"/>
      </w:pPr>
      <w:bookmarkStart w:name="_Toc198119657" w:id="36"/>
      <w:r>
        <w:t xml:space="preserve">23. </w:t>
      </w:r>
      <w:r w:rsidRPr="008D52CD" w:rsidR="008D52CD">
        <w:t>Equal Opportunities Monitoring</w:t>
      </w:r>
      <w:bookmarkEnd w:id="36"/>
    </w:p>
    <w:p w:rsidRPr="008D52CD" w:rsidR="008D52CD" w:rsidP="008D52CD" w:rsidRDefault="008D52CD" w14:paraId="5592CEA5" w14:textId="6280FE8A">
      <w:pPr>
        <w:spacing w:after="0" w:line="276" w:lineRule="auto"/>
        <w:ind w:left="0" w:firstLine="0"/>
        <w:rPr>
          <w:rFonts w:eastAsia="Times New Roman" w:cs="Arial"/>
          <w:color w:val="auto"/>
        </w:rPr>
      </w:pPr>
      <w:r w:rsidRPr="008D52CD">
        <w:rPr>
          <w:rFonts w:eastAsia="Times New Roman" w:cs="Arial"/>
          <w:color w:val="auto"/>
        </w:rPr>
        <w:t xml:space="preserve">Information on staff is </w:t>
      </w:r>
      <w:r w:rsidRPr="003D1BD1">
        <w:rPr>
          <w:rFonts w:eastAsia="Times New Roman" w:cs="Arial"/>
          <w:color w:val="auto"/>
        </w:rPr>
        <w:t xml:space="preserve">periodically required by the government This is sensitive personal data, and the information will be kept to a minimum, and as far as possible, in an anonymous form. </w:t>
      </w:r>
      <w:r w:rsidRPr="003D1BD1">
        <w:rPr>
          <w:rFonts w:eastAsia="Times New Roman" w:cs="Arial"/>
          <w:color w:val="auto"/>
          <w:lang w:val="en-US"/>
        </w:rPr>
        <w:t xml:space="preserve">(DATA PROTECTION MANAGER) will ensure that high standards of data security and </w:t>
      </w:r>
      <w:proofErr w:type="gramStart"/>
      <w:r w:rsidRPr="003D1BD1">
        <w:rPr>
          <w:rFonts w:eastAsia="Times New Roman" w:cs="Arial"/>
          <w:color w:val="auto"/>
          <w:lang w:val="en-US"/>
        </w:rPr>
        <w:t>confidentially</w:t>
      </w:r>
      <w:proofErr w:type="gramEnd"/>
      <w:r w:rsidRPr="003D1BD1">
        <w:rPr>
          <w:rFonts w:eastAsia="Times New Roman" w:cs="Arial"/>
          <w:color w:val="auto"/>
          <w:lang w:val="en-US"/>
        </w:rPr>
        <w:t xml:space="preserve"> are </w:t>
      </w:r>
      <w:proofErr w:type="gramStart"/>
      <w:r w:rsidRPr="003D1BD1">
        <w:rPr>
          <w:rFonts w:eastAsia="Times New Roman" w:cs="Arial"/>
          <w:color w:val="auto"/>
          <w:lang w:val="en-US"/>
        </w:rPr>
        <w:t>maintained at all times</w:t>
      </w:r>
      <w:proofErr w:type="gramEnd"/>
      <w:r w:rsidRPr="003D1BD1">
        <w:rPr>
          <w:rFonts w:eastAsia="Times New Roman" w:cs="Arial"/>
          <w:color w:val="auto"/>
          <w:lang w:val="en-US"/>
        </w:rPr>
        <w:t xml:space="preserve">. Staff will </w:t>
      </w:r>
      <w:r w:rsidRPr="008D52CD">
        <w:rPr>
          <w:rFonts w:eastAsia="Times New Roman" w:cs="Arial"/>
          <w:color w:val="auto"/>
          <w:lang w:val="en-US"/>
        </w:rPr>
        <w:t xml:space="preserve">have </w:t>
      </w:r>
      <w:proofErr w:type="gramStart"/>
      <w:r w:rsidRPr="008D52CD">
        <w:rPr>
          <w:rFonts w:eastAsia="Times New Roman" w:cs="Arial"/>
          <w:color w:val="auto"/>
          <w:lang w:val="en-US"/>
        </w:rPr>
        <w:t>a full</w:t>
      </w:r>
      <w:proofErr w:type="gramEnd"/>
      <w:r w:rsidRPr="008D52CD">
        <w:rPr>
          <w:rFonts w:eastAsia="Times New Roman" w:cs="Arial"/>
          <w:color w:val="auto"/>
          <w:lang w:val="en-US"/>
        </w:rPr>
        <w:t xml:space="preserve"> awareness of this form of personal data processing on assumption of job role through contract and Privacy Notice.</w:t>
      </w:r>
    </w:p>
    <w:p w:rsidRPr="008D52CD" w:rsidR="008D52CD" w:rsidP="008D52CD" w:rsidRDefault="008D52CD" w14:paraId="7C0E711F" w14:textId="77777777">
      <w:pPr>
        <w:spacing w:after="0" w:line="276" w:lineRule="auto"/>
        <w:ind w:left="0" w:firstLine="0"/>
        <w:rPr>
          <w:rFonts w:ascii="Arial" w:hAnsi="Arial" w:eastAsia="Times New Roman" w:cs="Arial"/>
          <w:color w:val="auto"/>
          <w:sz w:val="24"/>
          <w:szCs w:val="24"/>
        </w:rPr>
      </w:pPr>
    </w:p>
    <w:p w:rsidRPr="008D52CD" w:rsidR="008D52CD" w:rsidP="00411F7A" w:rsidRDefault="00411F7A" w14:paraId="6C6ACC30" w14:textId="0EFFE70B">
      <w:pPr>
        <w:pStyle w:val="Heading1"/>
      </w:pPr>
      <w:bookmarkStart w:name="_Toc198119658" w:id="37"/>
      <w:r>
        <w:t xml:space="preserve">24. </w:t>
      </w:r>
      <w:r w:rsidRPr="008D52CD" w:rsidR="008D52CD">
        <w:t>Marketing Material</w:t>
      </w:r>
      <w:bookmarkEnd w:id="37"/>
    </w:p>
    <w:p w:rsidRPr="008D52CD" w:rsidR="008D52CD" w:rsidP="008D52CD" w:rsidRDefault="008D52CD" w14:paraId="58284060" w14:textId="7A801E20">
      <w:pPr>
        <w:spacing w:after="0" w:line="276" w:lineRule="auto"/>
        <w:ind w:left="0" w:firstLine="0"/>
        <w:rPr>
          <w:rFonts w:eastAsia="Times New Roman" w:cs="Arial"/>
          <w:color w:val="auto"/>
        </w:rPr>
      </w:pPr>
      <w:r w:rsidRPr="008D52CD">
        <w:rPr>
          <w:rFonts w:eastAsia="Times New Roman" w:cs="Arial"/>
          <w:color w:val="auto"/>
        </w:rPr>
        <w:t>No information about employees at will be provided to marketing companies, unless the person(s) concerned have given explicit and auditable consent.</w:t>
      </w:r>
    </w:p>
    <w:p w:rsidRPr="008D52CD" w:rsidR="008D52CD" w:rsidP="008D52CD" w:rsidRDefault="008D52CD" w14:paraId="317E1FBC" w14:textId="77777777">
      <w:pPr>
        <w:spacing w:after="0" w:line="276" w:lineRule="auto"/>
        <w:ind w:left="0" w:firstLine="0"/>
        <w:rPr>
          <w:rFonts w:ascii="Arial" w:hAnsi="Arial" w:eastAsia="Times New Roman" w:cs="Arial"/>
          <w:color w:val="auto"/>
          <w:sz w:val="24"/>
          <w:szCs w:val="24"/>
        </w:rPr>
      </w:pPr>
    </w:p>
    <w:p w:rsidRPr="008D52CD" w:rsidR="008D52CD" w:rsidP="00411F7A" w:rsidRDefault="00411F7A" w14:paraId="4E943FB2" w14:textId="37BCA097">
      <w:pPr>
        <w:pStyle w:val="Heading1"/>
      </w:pPr>
      <w:bookmarkStart w:name="_Toc198119659" w:id="38"/>
      <w:r>
        <w:t xml:space="preserve">25. </w:t>
      </w:r>
      <w:r w:rsidRPr="008D52CD" w:rsidR="008D52CD">
        <w:t>Fraud Detection</w:t>
      </w:r>
      <w:bookmarkEnd w:id="38"/>
    </w:p>
    <w:p w:rsidRPr="003D1BD1" w:rsidR="008D52CD" w:rsidP="008D52CD" w:rsidRDefault="008D52CD" w14:paraId="285C65AF" w14:textId="091E4231">
      <w:pPr>
        <w:spacing w:after="0" w:line="276" w:lineRule="auto"/>
        <w:ind w:left="0" w:firstLine="0"/>
        <w:rPr>
          <w:rFonts w:eastAsia="Times New Roman" w:cs="Arial"/>
          <w:color w:val="auto"/>
        </w:rPr>
      </w:pPr>
      <w:r w:rsidRPr="008D52CD">
        <w:rPr>
          <w:rFonts w:eastAsia="Times New Roman" w:cs="Arial"/>
          <w:color w:val="auto"/>
        </w:rPr>
        <w:t>Data matching for fraud detection (e.g. to detect whether the employee is receiving state benefits or not) are possible. Before the employer consents to the school participating in such a scheme, the staff will be consulted. New employees must then be told</w:t>
      </w:r>
      <w:r w:rsidRPr="003D1BD1">
        <w:rPr>
          <w:rFonts w:eastAsia="Times New Roman" w:cs="Arial"/>
          <w:color w:val="auto"/>
        </w:rPr>
        <w:t xml:space="preserve"> of this scheme, and all employees should be reminded of it periodically under arrangements made by the </w:t>
      </w:r>
      <w:r w:rsidRPr="003D1BD1">
        <w:rPr>
          <w:rFonts w:eastAsia="Times New Roman" w:cs="Arial"/>
          <w:color w:val="auto"/>
          <w:lang w:val="en-US"/>
        </w:rPr>
        <w:t xml:space="preserve">(DATA PROTECTION MANAGER) </w:t>
      </w:r>
      <w:r w:rsidRPr="003D1BD1">
        <w:rPr>
          <w:rFonts w:eastAsia="Times New Roman" w:cs="Arial"/>
          <w:color w:val="auto"/>
        </w:rPr>
        <w:t>and approved by the employer.</w:t>
      </w:r>
    </w:p>
    <w:p w:rsidRPr="008D52CD" w:rsidR="008D52CD" w:rsidP="008D52CD" w:rsidRDefault="008D52CD" w14:paraId="7BB5B221" w14:textId="77777777">
      <w:pPr>
        <w:spacing w:after="0" w:line="276" w:lineRule="auto"/>
        <w:ind w:left="0" w:firstLine="0"/>
        <w:rPr>
          <w:rFonts w:ascii="Arial" w:hAnsi="Arial" w:eastAsia="Times New Roman" w:cs="Arial"/>
          <w:color w:val="auto"/>
          <w:sz w:val="24"/>
          <w:szCs w:val="24"/>
        </w:rPr>
      </w:pPr>
    </w:p>
    <w:p w:rsidRPr="008D52CD" w:rsidR="008D52CD" w:rsidP="00411F7A" w:rsidRDefault="00411F7A" w14:paraId="2B8718EE" w14:textId="00729F4D">
      <w:pPr>
        <w:pStyle w:val="Heading1"/>
      </w:pPr>
      <w:bookmarkStart w:name="_Toc198119660" w:id="39"/>
      <w:r>
        <w:t xml:space="preserve">26. </w:t>
      </w:r>
      <w:r w:rsidRPr="008D52CD" w:rsidR="008D52CD">
        <w:t>Disclosure Requests</w:t>
      </w:r>
      <w:bookmarkEnd w:id="39"/>
    </w:p>
    <w:p w:rsidRPr="008D52CD" w:rsidR="008D52CD" w:rsidP="4048B678" w:rsidRDefault="008D52CD" w14:paraId="78D42FEF" w14:textId="13952E80">
      <w:pPr>
        <w:pStyle w:val="Normal"/>
        <w:spacing w:after="0" w:line="276" w:lineRule="auto"/>
        <w:ind w:left="0" w:firstLine="0"/>
        <w:rPr>
          <w:rFonts w:eastAsia="Times New Roman" w:cs="Arial"/>
          <w:color w:val="auto"/>
        </w:rPr>
      </w:pPr>
      <w:r w:rsidRPr="4048B678" w:rsidR="008D52CD">
        <w:rPr>
          <w:rFonts w:eastAsia="Times New Roman" w:cs="Arial"/>
          <w:color w:val="auto"/>
        </w:rPr>
        <w:t xml:space="preserve">Members of staff who receive requests for references or other information about members of the current or </w:t>
      </w:r>
      <w:r w:rsidRPr="4048B678" w:rsidR="008D52CD">
        <w:rPr>
          <w:rFonts w:eastAsia="Times New Roman" w:cs="Arial"/>
          <w:color w:val="auto"/>
        </w:rPr>
        <w:t>previous</w:t>
      </w:r>
      <w:r w:rsidRPr="4048B678" w:rsidR="008D52CD">
        <w:rPr>
          <w:rFonts w:eastAsia="Times New Roman" w:cs="Arial"/>
          <w:color w:val="auto"/>
        </w:rPr>
        <w:t xml:space="preserve"> employees at </w:t>
      </w:r>
      <w:r w:rsidRPr="4048B678" w:rsidR="3AE847F0">
        <w:rPr>
          <w:rFonts w:eastAsia="Times New Roman" w:cs="Arial"/>
          <w:color w:val="auto"/>
        </w:rPr>
        <w:t>The March CE primary</w:t>
      </w:r>
      <w:r w:rsidRPr="4048B678" w:rsidR="3AE847F0">
        <w:rPr>
          <w:rFonts w:eastAsia="Times New Roman" w:cs="Arial"/>
          <w:color w:val="auto"/>
        </w:rPr>
        <w:t xml:space="preserve"> </w:t>
      </w:r>
      <w:r w:rsidRPr="4048B678" w:rsidR="003D1BD1">
        <w:rPr>
          <w:rFonts w:eastAsia="Times New Roman" w:cs="Arial"/>
          <w:color w:val="auto"/>
        </w:rPr>
        <w:t xml:space="preserve">school </w:t>
      </w:r>
      <w:r w:rsidRPr="4048B678" w:rsidR="008D52CD">
        <w:rPr>
          <w:rFonts w:eastAsia="Times New Roman" w:cs="Arial"/>
          <w:color w:val="auto"/>
        </w:rPr>
        <w:t>should inform</w:t>
      </w:r>
      <w:r w:rsidRPr="4048B678" w:rsidR="008D52CD">
        <w:rPr>
          <w:rFonts w:eastAsia="Times New Roman" w:cs="Arial"/>
          <w:b w:val="1"/>
          <w:bCs w:val="1"/>
          <w:color w:val="auto"/>
        </w:rPr>
        <w:t xml:space="preserve"> the </w:t>
      </w:r>
      <w:r w:rsidRPr="4048B678" w:rsidR="008D52CD">
        <w:rPr>
          <w:rFonts w:eastAsia="Times New Roman" w:cs="Arial"/>
          <w:b w:val="1"/>
          <w:bCs w:val="1"/>
          <w:color w:val="auto"/>
          <w:lang w:val="en-US"/>
        </w:rPr>
        <w:t>(DATA PROTE</w:t>
      </w:r>
      <w:r w:rsidRPr="4048B678" w:rsidR="00E91895">
        <w:rPr>
          <w:rFonts w:eastAsia="Times New Roman" w:cs="Arial"/>
          <w:b w:val="1"/>
          <w:bCs w:val="1"/>
          <w:color w:val="auto"/>
          <w:lang w:val="en-US"/>
        </w:rPr>
        <w:t xml:space="preserve">CTION </w:t>
      </w:r>
      <w:r w:rsidRPr="4048B678" w:rsidR="008D52CD">
        <w:rPr>
          <w:rFonts w:eastAsia="Times New Roman" w:cs="Arial"/>
          <w:b w:val="1"/>
          <w:bCs w:val="1"/>
          <w:color w:val="auto"/>
          <w:lang w:val="en-US"/>
        </w:rPr>
        <w:t>MANAGER)</w:t>
      </w:r>
      <w:r w:rsidRPr="4048B678" w:rsidR="008D52CD">
        <w:rPr>
          <w:rFonts w:eastAsia="Times New Roman" w:cs="Arial"/>
          <w:b w:val="1"/>
          <w:bCs w:val="1"/>
          <w:color w:val="auto"/>
        </w:rPr>
        <w:t xml:space="preserve"> </w:t>
      </w:r>
      <w:r w:rsidRPr="4048B678" w:rsidR="008D52CD">
        <w:rPr>
          <w:rFonts w:eastAsia="Times New Roman" w:cs="Arial"/>
          <w:color w:val="auto"/>
        </w:rPr>
        <w:t>before providing the information to ensure that they are acting within the law and official guidance.</w:t>
      </w:r>
    </w:p>
    <w:p w:rsidRPr="008D52CD" w:rsidR="008D52CD" w:rsidP="008D52CD" w:rsidRDefault="008D52CD" w14:paraId="7F3FDCFB" w14:textId="77777777">
      <w:pPr>
        <w:spacing w:after="0" w:line="276" w:lineRule="auto"/>
        <w:ind w:left="0" w:firstLine="0"/>
        <w:rPr>
          <w:rFonts w:eastAsia="Times New Roman" w:cs="Arial"/>
          <w:color w:val="auto"/>
        </w:rPr>
      </w:pPr>
    </w:p>
    <w:p w:rsidRPr="008D52CD" w:rsidR="008D52CD" w:rsidP="00411F7A" w:rsidRDefault="00411F7A" w14:paraId="30B8BF98" w14:textId="7F7E2F98">
      <w:pPr>
        <w:pStyle w:val="Heading1"/>
      </w:pPr>
      <w:bookmarkStart w:name="_Toc198119661" w:id="40"/>
      <w:r>
        <w:t xml:space="preserve">27. </w:t>
      </w:r>
      <w:r w:rsidRPr="008D52CD" w:rsidR="008D52CD">
        <w:t>Performance Management Records</w:t>
      </w:r>
      <w:bookmarkEnd w:id="40"/>
    </w:p>
    <w:p w:rsidRPr="008D52CD" w:rsidR="008D52CD" w:rsidP="008D52CD" w:rsidRDefault="008D52CD" w14:paraId="3A9AFE70" w14:textId="7BC0E3F4">
      <w:pPr>
        <w:spacing w:after="0" w:line="276" w:lineRule="auto"/>
        <w:ind w:left="0" w:firstLine="0"/>
        <w:rPr>
          <w:rFonts w:eastAsia="Times New Roman" w:cs="Arial"/>
          <w:color w:val="auto"/>
        </w:rPr>
      </w:pPr>
      <w:r w:rsidRPr="008D52CD">
        <w:rPr>
          <w:rFonts w:eastAsia="Times New Roman" w:cs="Arial"/>
          <w:color w:val="auto"/>
        </w:rPr>
        <w:t>Performance reviews will be carried out on all staff in accordance with the</w:t>
      </w:r>
      <w:r w:rsidR="00790792">
        <w:rPr>
          <w:rFonts w:eastAsia="Times New Roman" w:cs="Arial"/>
          <w:color w:val="auto"/>
        </w:rPr>
        <w:t xml:space="preserve"> DCAT </w:t>
      </w:r>
      <w:r w:rsidR="00E87F09">
        <w:rPr>
          <w:rFonts w:eastAsia="Times New Roman" w:cs="Arial"/>
          <w:color w:val="auto"/>
        </w:rPr>
        <w:t>Performance Management Review (</w:t>
      </w:r>
      <w:r w:rsidR="00790792">
        <w:rPr>
          <w:rFonts w:eastAsia="Times New Roman" w:cs="Arial"/>
          <w:color w:val="auto"/>
        </w:rPr>
        <w:t>Appraisal</w:t>
      </w:r>
      <w:r w:rsidR="00E87F09">
        <w:rPr>
          <w:rFonts w:eastAsia="Times New Roman" w:cs="Arial"/>
          <w:color w:val="auto"/>
        </w:rPr>
        <w:t>)</w:t>
      </w:r>
      <w:r w:rsidR="00790792">
        <w:rPr>
          <w:rFonts w:eastAsia="Times New Roman" w:cs="Arial"/>
          <w:color w:val="auto"/>
        </w:rPr>
        <w:t xml:space="preserve"> </w:t>
      </w:r>
      <w:r w:rsidRPr="008D52CD">
        <w:rPr>
          <w:rFonts w:eastAsia="Times New Roman" w:cs="Arial"/>
          <w:color w:val="auto"/>
        </w:rPr>
        <w:t xml:space="preserve">Policy. </w:t>
      </w:r>
    </w:p>
    <w:p w:rsidRPr="008D52CD" w:rsidR="008D52CD" w:rsidP="008D52CD" w:rsidRDefault="008D52CD" w14:paraId="671FEED2" w14:textId="77777777">
      <w:pPr>
        <w:spacing w:after="0" w:line="276" w:lineRule="auto"/>
        <w:ind w:left="0" w:firstLine="0"/>
        <w:rPr>
          <w:rFonts w:eastAsia="Times New Roman" w:cs="Arial"/>
          <w:b/>
          <w:color w:val="auto"/>
        </w:rPr>
      </w:pPr>
    </w:p>
    <w:p w:rsidRPr="008D52CD" w:rsidR="008D52CD" w:rsidP="008D52CD" w:rsidRDefault="008D52CD" w14:paraId="4F19C9DA" w14:textId="24BAF39B">
      <w:pPr>
        <w:spacing w:after="0" w:line="276" w:lineRule="auto"/>
        <w:ind w:left="0" w:firstLine="0"/>
        <w:rPr>
          <w:rFonts w:eastAsia="Times New Roman" w:cs="Arial"/>
          <w:color w:val="auto"/>
        </w:rPr>
      </w:pPr>
      <w:r w:rsidRPr="008D52CD">
        <w:rPr>
          <w:rFonts w:eastAsia="Times New Roman" w:cs="Arial"/>
          <w:color w:val="auto"/>
        </w:rPr>
        <w:t>The reports on teaching staff performance obtained through the annual formal performance management system will be retained by the</w:t>
      </w:r>
      <w:r w:rsidR="00E91895">
        <w:rPr>
          <w:rFonts w:eastAsia="Times New Roman" w:cs="Arial"/>
          <w:color w:val="auto"/>
        </w:rPr>
        <w:t xml:space="preserve"> Headteacher</w:t>
      </w:r>
      <w:r w:rsidRPr="008D52CD">
        <w:rPr>
          <w:rFonts w:eastAsia="Times New Roman" w:cs="Arial"/>
          <w:color w:val="auto"/>
        </w:rPr>
        <w:t xml:space="preserve"> (with a copy to the member of staff </w:t>
      </w:r>
      <w:r w:rsidRPr="008D52CD">
        <w:rPr>
          <w:rFonts w:eastAsia="Times New Roman" w:cs="Arial"/>
          <w:color w:val="auto"/>
        </w:rPr>
        <w:t>concerned). Only details about professional development needs/requests may be shared with other staff.</w:t>
      </w:r>
    </w:p>
    <w:p w:rsidRPr="008D52CD" w:rsidR="008D52CD" w:rsidP="008D52CD" w:rsidRDefault="008D52CD" w14:paraId="2B6188B0" w14:textId="77777777">
      <w:pPr>
        <w:spacing w:after="0" w:line="276" w:lineRule="auto"/>
        <w:ind w:left="0" w:firstLine="0"/>
        <w:rPr>
          <w:rFonts w:eastAsia="Times New Roman" w:cs="Arial"/>
          <w:color w:val="auto"/>
        </w:rPr>
      </w:pPr>
    </w:p>
    <w:p w:rsidRPr="008D52CD" w:rsidR="008D52CD" w:rsidP="4048B678" w:rsidRDefault="003D1BD1" w14:paraId="57C58F45" w14:textId="011A5668">
      <w:pPr>
        <w:pStyle w:val="Normal"/>
        <w:suppressLineNumbers w:val="0"/>
        <w:bidi w:val="0"/>
        <w:spacing w:after="0" w:line="276" w:lineRule="auto"/>
        <w:ind w:left="0" w:firstLine="0"/>
        <w:rPr>
          <w:rFonts w:eastAsia="Times New Roman" w:cs="Arial"/>
          <w:color w:val="auto"/>
        </w:rPr>
      </w:pPr>
      <w:r w:rsidRPr="4048B678" w:rsidR="359C5CE8">
        <w:rPr>
          <w:rFonts w:eastAsia="Times New Roman" w:cs="Arial"/>
          <w:color w:val="auto"/>
        </w:rPr>
        <w:t>The March CE primary</w:t>
      </w:r>
      <w:r w:rsidRPr="4048B678" w:rsidR="359C5CE8">
        <w:rPr>
          <w:rFonts w:eastAsia="Times New Roman" w:cs="Arial"/>
          <w:color w:val="auto"/>
        </w:rPr>
        <w:t xml:space="preserve"> </w:t>
      </w:r>
      <w:r w:rsidRPr="4048B678" w:rsidR="003D1BD1">
        <w:rPr>
          <w:rFonts w:eastAsia="Times New Roman" w:cs="Arial"/>
          <w:color w:val="auto"/>
        </w:rPr>
        <w:t xml:space="preserve">school </w:t>
      </w:r>
      <w:r w:rsidRPr="4048B678" w:rsidR="008D52CD">
        <w:rPr>
          <w:rFonts w:eastAsia="Times New Roman" w:cs="Arial"/>
          <w:color w:val="auto"/>
        </w:rPr>
        <w:t xml:space="preserve">has the same arrangements in place for performance records of </w:t>
      </w:r>
      <w:r w:rsidRPr="4048B678" w:rsidR="008D52CD">
        <w:rPr>
          <w:rFonts w:eastAsia="Times New Roman" w:cs="Arial"/>
          <w:color w:val="auto"/>
          <w:u w:val="single"/>
        </w:rPr>
        <w:t>all</w:t>
      </w:r>
      <w:r w:rsidRPr="4048B678" w:rsidR="008D52CD">
        <w:rPr>
          <w:rFonts w:eastAsia="Times New Roman" w:cs="Arial"/>
          <w:color w:val="auto"/>
        </w:rPr>
        <w:t xml:space="preserve"> staff.</w:t>
      </w:r>
    </w:p>
    <w:p w:rsidR="00737A0F" w:rsidP="008D52CD" w:rsidRDefault="00737A0F" w14:paraId="4ADA4664" w14:textId="77777777">
      <w:pPr>
        <w:spacing w:after="0" w:line="276" w:lineRule="auto"/>
        <w:ind w:left="0" w:firstLine="0"/>
        <w:rPr>
          <w:rFonts w:ascii="Arial" w:hAnsi="Arial" w:eastAsia="Times New Roman" w:cs="Arial"/>
          <w:b/>
          <w:color w:val="auto"/>
          <w:sz w:val="24"/>
          <w:szCs w:val="24"/>
        </w:rPr>
      </w:pPr>
    </w:p>
    <w:p w:rsidRPr="008D52CD" w:rsidR="008D52CD" w:rsidP="00411F7A" w:rsidRDefault="00411F7A" w14:paraId="6FD07A67" w14:textId="6877288A">
      <w:pPr>
        <w:pStyle w:val="Heading1"/>
      </w:pPr>
      <w:bookmarkStart w:name="_Toc198119662" w:id="41"/>
      <w:r>
        <w:t xml:space="preserve">28. </w:t>
      </w:r>
      <w:r w:rsidRPr="008D52CD" w:rsidR="008D52CD">
        <w:t>Monitoring the Use of Electronic Communications</w:t>
      </w:r>
      <w:bookmarkEnd w:id="41"/>
    </w:p>
    <w:p w:rsidRPr="008D52CD" w:rsidR="008D52CD" w:rsidP="008D52CD" w:rsidRDefault="008D52CD" w14:paraId="2BF4A706" w14:textId="2B4AA19D">
      <w:pPr>
        <w:spacing w:after="0" w:line="276" w:lineRule="auto"/>
        <w:ind w:left="0" w:firstLine="0"/>
        <w:rPr>
          <w:rFonts w:eastAsia="Times New Roman" w:cs="Arial"/>
          <w:i/>
          <w:color w:val="auto"/>
        </w:rPr>
      </w:pPr>
      <w:r w:rsidRPr="008D52CD">
        <w:rPr>
          <w:rFonts w:eastAsia="Times New Roman" w:cs="Arial"/>
          <w:color w:val="auto"/>
        </w:rPr>
        <w:t>The</w:t>
      </w:r>
      <w:r w:rsidRPr="00113A30" w:rsidR="00737A0F">
        <w:rPr>
          <w:rFonts w:eastAsia="Times New Roman" w:cs="Arial"/>
          <w:color w:val="auto"/>
        </w:rPr>
        <w:t xml:space="preserve"> Trust</w:t>
      </w:r>
      <w:r w:rsidRPr="008D52CD">
        <w:rPr>
          <w:rFonts w:eastAsia="Times New Roman" w:cs="Arial"/>
          <w:color w:val="auto"/>
        </w:rPr>
        <w:t xml:space="preserve"> will keep all monitoring at work within the provisions of the </w:t>
      </w:r>
      <w:r w:rsidRPr="008D52CD">
        <w:rPr>
          <w:rFonts w:eastAsia="Times New Roman" w:cs="Arial"/>
          <w:i/>
          <w:color w:val="auto"/>
        </w:rPr>
        <w:t xml:space="preserve">General Data Protection Regulation 2016 </w:t>
      </w:r>
      <w:r w:rsidRPr="008D52CD">
        <w:rPr>
          <w:rFonts w:eastAsia="Times New Roman" w:cs="Arial"/>
          <w:iCs/>
          <w:color w:val="auto"/>
        </w:rPr>
        <w:t>and</w:t>
      </w:r>
      <w:r w:rsidRPr="008D52CD">
        <w:rPr>
          <w:rFonts w:eastAsia="Times New Roman" w:cs="Arial"/>
          <w:i/>
          <w:color w:val="auto"/>
        </w:rPr>
        <w:t xml:space="preserve"> </w:t>
      </w:r>
      <w:r w:rsidRPr="008D52CD">
        <w:rPr>
          <w:rFonts w:eastAsia="Times New Roman" w:cs="Arial"/>
          <w:color w:val="auto"/>
        </w:rPr>
        <w:t>the</w:t>
      </w:r>
      <w:r w:rsidRPr="008D52CD">
        <w:rPr>
          <w:rFonts w:eastAsia="Times New Roman" w:cs="Arial"/>
          <w:i/>
          <w:color w:val="auto"/>
        </w:rPr>
        <w:t xml:space="preserve"> Data Protection Act 2018. </w:t>
      </w:r>
    </w:p>
    <w:p w:rsidRPr="008D52CD" w:rsidR="008D52CD" w:rsidP="008D52CD" w:rsidRDefault="008D52CD" w14:paraId="63B85058" w14:textId="77777777">
      <w:pPr>
        <w:spacing w:after="0" w:line="276" w:lineRule="auto"/>
        <w:ind w:left="0" w:firstLine="0"/>
        <w:rPr>
          <w:rFonts w:eastAsia="Times New Roman" w:cs="Arial"/>
          <w:i/>
          <w:color w:val="auto"/>
        </w:rPr>
      </w:pPr>
    </w:p>
    <w:p w:rsidRPr="008D52CD" w:rsidR="008D52CD" w:rsidP="4048B678" w:rsidRDefault="003D1BD1" w14:paraId="30EF1E88" w14:textId="2F6C0908">
      <w:pPr>
        <w:pStyle w:val="Normal"/>
        <w:suppressLineNumbers w:val="0"/>
        <w:bidi w:val="0"/>
        <w:spacing w:after="0" w:line="276" w:lineRule="auto"/>
        <w:ind w:left="0" w:firstLine="0"/>
        <w:rPr>
          <w:rFonts w:eastAsia="Times New Roman" w:cs="Arial"/>
          <w:color w:val="auto"/>
        </w:rPr>
      </w:pPr>
      <w:r w:rsidRPr="4048B678" w:rsidR="1BF7880A">
        <w:rPr>
          <w:rFonts w:eastAsia="Times New Roman" w:cs="Arial"/>
          <w:color w:val="auto"/>
        </w:rPr>
        <w:t>The March CE primary</w:t>
      </w:r>
      <w:r w:rsidRPr="4048B678" w:rsidR="1BF7880A">
        <w:rPr>
          <w:rFonts w:eastAsia="Times New Roman" w:cs="Arial"/>
          <w:color w:val="auto"/>
        </w:rPr>
        <w:t xml:space="preserve"> </w:t>
      </w:r>
      <w:r w:rsidRPr="4048B678" w:rsidR="003D1BD1">
        <w:rPr>
          <w:rFonts w:eastAsia="Times New Roman" w:cs="Arial"/>
          <w:color w:val="auto"/>
        </w:rPr>
        <w:t xml:space="preserve">school </w:t>
      </w:r>
      <w:r w:rsidRPr="4048B678" w:rsidR="008D52CD">
        <w:rPr>
          <w:rFonts w:eastAsia="Times New Roman" w:cs="Arial"/>
          <w:color w:val="auto"/>
        </w:rPr>
        <w:t xml:space="preserve">will not intrude into the private lives of </w:t>
      </w:r>
      <w:r w:rsidRPr="4048B678" w:rsidR="008D52CD">
        <w:rPr>
          <w:rFonts w:eastAsia="Times New Roman" w:cs="Arial"/>
          <w:color w:val="auto"/>
        </w:rPr>
        <w:t>staff, but</w:t>
      </w:r>
      <w:r w:rsidRPr="4048B678" w:rsidR="008D52CD">
        <w:rPr>
          <w:rFonts w:eastAsia="Times New Roman" w:cs="Arial"/>
          <w:color w:val="auto"/>
        </w:rPr>
        <w:t xml:space="preserve"> reserves the right to monitor the use of all electronic devices issued or made available by </w:t>
      </w:r>
      <w:r w:rsidRPr="4048B678" w:rsidR="4E19AB9D">
        <w:rPr>
          <w:rFonts w:eastAsia="Times New Roman" w:cs="Arial"/>
          <w:color w:val="auto"/>
        </w:rPr>
        <w:t>The</w:t>
      </w:r>
      <w:r w:rsidRPr="4048B678" w:rsidR="4E19AB9D">
        <w:rPr>
          <w:rFonts w:eastAsia="Times New Roman" w:cs="Arial"/>
          <w:color w:val="auto"/>
        </w:rPr>
        <w:t xml:space="preserve"> March CE primary</w:t>
      </w:r>
      <w:r w:rsidRPr="4048B678" w:rsidR="003D1BD1">
        <w:rPr>
          <w:rFonts w:eastAsia="Times New Roman" w:cs="Arial"/>
          <w:color w:val="auto"/>
        </w:rPr>
        <w:t xml:space="preserve"> </w:t>
      </w:r>
      <w:r w:rsidRPr="4048B678" w:rsidR="008D52CD">
        <w:rPr>
          <w:rFonts w:eastAsia="Times New Roman" w:cs="Arial"/>
          <w:color w:val="auto"/>
        </w:rPr>
        <w:t>such</w:t>
      </w:r>
      <w:r w:rsidRPr="4048B678" w:rsidR="008D52CD">
        <w:rPr>
          <w:rFonts w:eastAsia="Times New Roman" w:cs="Arial"/>
          <w:color w:val="auto"/>
        </w:rPr>
        <w:t xml:space="preserve"> as school computers, laptops, video and audio machines, phones and fax machines. This will only be done where </w:t>
      </w:r>
      <w:r w:rsidRPr="4048B678" w:rsidR="008D52CD">
        <w:rPr>
          <w:rFonts w:eastAsia="Times New Roman" w:cs="Arial"/>
          <w:color w:val="auto"/>
        </w:rPr>
        <w:t xml:space="preserve">there is a good reason to do so and </w:t>
      </w:r>
      <w:r w:rsidRPr="4048B678" w:rsidR="008D52CD">
        <w:rPr>
          <w:rFonts w:eastAsia="Times New Roman" w:cs="Arial"/>
          <w:color w:val="auto"/>
        </w:rPr>
        <w:t>appropriate records</w:t>
      </w:r>
      <w:r w:rsidRPr="4048B678" w:rsidR="008D52CD">
        <w:rPr>
          <w:rFonts w:eastAsia="Times New Roman" w:cs="Arial"/>
          <w:color w:val="auto"/>
        </w:rPr>
        <w:t xml:space="preserve"> will be kept, which can be accessed by staff (and pupils) on request to the (</w:t>
      </w:r>
      <w:r w:rsidRPr="4048B678" w:rsidR="00041BD7">
        <w:rPr>
          <w:rFonts w:eastAsia="Times New Roman" w:cs="Arial"/>
          <w:color w:val="auto"/>
        </w:rPr>
        <w:t>DATA PROTECTION MANAGER</w:t>
      </w:r>
      <w:r w:rsidRPr="4048B678" w:rsidR="008D52CD">
        <w:rPr>
          <w:rFonts w:eastAsia="Times New Roman" w:cs="Arial"/>
          <w:color w:val="auto"/>
        </w:rPr>
        <w:t>).</w:t>
      </w:r>
    </w:p>
    <w:p w:rsidRPr="008D52CD" w:rsidR="008D52CD" w:rsidP="008D52CD" w:rsidRDefault="008D52CD" w14:paraId="607303B9" w14:textId="77777777">
      <w:pPr>
        <w:spacing w:after="0" w:line="276" w:lineRule="auto"/>
        <w:ind w:left="0" w:firstLine="0"/>
        <w:rPr>
          <w:rFonts w:eastAsia="Times New Roman" w:cs="Arial"/>
          <w:color w:val="auto"/>
        </w:rPr>
      </w:pPr>
    </w:p>
    <w:p w:rsidRPr="008D52CD" w:rsidR="008D52CD" w:rsidP="008D52CD" w:rsidRDefault="008D52CD" w14:paraId="3762B284" w14:textId="77777777">
      <w:pPr>
        <w:spacing w:after="0" w:line="276" w:lineRule="auto"/>
        <w:ind w:left="0" w:firstLine="0"/>
        <w:rPr>
          <w:rFonts w:eastAsia="Times New Roman" w:cs="Arial"/>
          <w:color w:val="auto"/>
        </w:rPr>
      </w:pPr>
      <w:r w:rsidRPr="008D52CD">
        <w:rPr>
          <w:rFonts w:eastAsia="Times New Roman" w:cs="Arial"/>
          <w:color w:val="auto"/>
        </w:rPr>
        <w:t xml:space="preserve">All monitoring will be conducted in accordance with the powers of an employer under the </w:t>
      </w:r>
      <w:r w:rsidRPr="008D52CD">
        <w:rPr>
          <w:rFonts w:eastAsia="Times New Roman" w:cs="Arial"/>
          <w:i/>
          <w:color w:val="auto"/>
          <w:lang w:val="en"/>
        </w:rPr>
        <w:t xml:space="preserve">Telecommunications (Lawful Business Practice) (Interception of Communications) Regulations 2000, </w:t>
      </w:r>
      <w:r w:rsidRPr="008D52CD">
        <w:rPr>
          <w:rFonts w:eastAsia="Times New Roman" w:cs="Arial"/>
          <w:color w:val="auto"/>
        </w:rPr>
        <w:t>which permits an employer to vet communications without the consent of the caller, writer or recipient where the intention is:</w:t>
      </w:r>
    </w:p>
    <w:p w:rsidRPr="008D52CD" w:rsidR="008D52CD" w:rsidP="00725E5E" w:rsidRDefault="008D52CD" w14:paraId="6067316A" w14:textId="77777777">
      <w:pPr>
        <w:numPr>
          <w:ilvl w:val="0"/>
          <w:numId w:val="20"/>
        </w:numPr>
        <w:spacing w:after="0" w:line="276" w:lineRule="auto"/>
        <w:ind w:left="714" w:hanging="357"/>
        <w:jc w:val="left"/>
        <w:rPr>
          <w:rFonts w:eastAsia="Times New Roman" w:cs="Arial"/>
          <w:color w:val="auto"/>
        </w:rPr>
      </w:pPr>
      <w:r w:rsidRPr="008D52CD">
        <w:rPr>
          <w:rFonts w:eastAsia="Times New Roman" w:cs="Arial"/>
          <w:color w:val="auto"/>
        </w:rPr>
        <w:t xml:space="preserve">To establish the existence of facts applicable to the business; </w:t>
      </w:r>
    </w:p>
    <w:p w:rsidRPr="008D52CD" w:rsidR="008D52CD" w:rsidP="00725E5E" w:rsidRDefault="008D52CD" w14:paraId="71DFA9F0" w14:textId="77777777">
      <w:pPr>
        <w:numPr>
          <w:ilvl w:val="0"/>
          <w:numId w:val="20"/>
        </w:numPr>
        <w:spacing w:after="0" w:line="276" w:lineRule="auto"/>
        <w:ind w:left="714" w:hanging="357"/>
        <w:jc w:val="left"/>
        <w:rPr>
          <w:rFonts w:eastAsia="Times New Roman" w:cs="Arial"/>
          <w:color w:val="auto"/>
        </w:rPr>
      </w:pPr>
      <w:r w:rsidRPr="008D52CD">
        <w:rPr>
          <w:rFonts w:eastAsia="Times New Roman" w:cs="Arial"/>
          <w:color w:val="auto"/>
        </w:rPr>
        <w:t xml:space="preserve">To ascertain compliance with regulatory or self-regulatory practices or procedures which are </w:t>
      </w:r>
      <w:r w:rsidRPr="008D52CD">
        <w:rPr>
          <w:rFonts w:eastAsia="Times New Roman" w:cs="Arial"/>
          <w:shd w:val="clear" w:color="auto" w:fill="FFFFFF"/>
        </w:rPr>
        <w:t xml:space="preserve">applicable to the system controller in the carrying on of </w:t>
      </w:r>
      <w:r w:rsidRPr="008D52CD">
        <w:rPr>
          <w:rFonts w:eastAsia="Times New Roman" w:cs="Arial"/>
          <w:color w:val="auto"/>
          <w:shd w:val="clear" w:color="auto" w:fill="FFFFFF"/>
        </w:rPr>
        <w:t xml:space="preserve">his business, or </w:t>
      </w:r>
      <w:r w:rsidRPr="008D52CD">
        <w:rPr>
          <w:rFonts w:eastAsia="Times New Roman" w:cs="Arial"/>
          <w:shd w:val="clear" w:color="auto" w:fill="FFFFFF"/>
        </w:rPr>
        <w:t>applicable to another person in the carrying on of his business where that person is supervised by the system controller in respect of those practices or procedures</w:t>
      </w:r>
      <w:r w:rsidRPr="008D52CD">
        <w:rPr>
          <w:rFonts w:eastAsia="Times New Roman" w:cs="Arial"/>
          <w:color w:val="auto"/>
        </w:rPr>
        <w:t xml:space="preserve">; </w:t>
      </w:r>
    </w:p>
    <w:p w:rsidRPr="008D52CD" w:rsidR="008D52CD" w:rsidP="00725E5E" w:rsidRDefault="008D52CD" w14:paraId="2C8754C0" w14:textId="77777777">
      <w:pPr>
        <w:numPr>
          <w:ilvl w:val="0"/>
          <w:numId w:val="20"/>
        </w:numPr>
        <w:spacing w:after="0" w:line="276" w:lineRule="auto"/>
        <w:ind w:left="714" w:hanging="357"/>
        <w:jc w:val="left"/>
        <w:rPr>
          <w:rFonts w:eastAsia="Times New Roman" w:cs="Arial"/>
          <w:color w:val="auto"/>
        </w:rPr>
      </w:pPr>
      <w:r w:rsidRPr="008D52CD">
        <w:rPr>
          <w:rFonts w:eastAsia="Times New Roman" w:cs="Arial"/>
          <w:color w:val="auto"/>
        </w:rPr>
        <w:t>To ascertain or demonstrate the standards which are achieved or ought to be achieved by persons using the system in the course of their duties;</w:t>
      </w:r>
    </w:p>
    <w:p w:rsidRPr="008D52CD" w:rsidR="008D52CD" w:rsidP="00725E5E" w:rsidRDefault="008D52CD" w14:paraId="5ECB0744" w14:textId="77777777">
      <w:pPr>
        <w:numPr>
          <w:ilvl w:val="0"/>
          <w:numId w:val="20"/>
        </w:numPr>
        <w:spacing w:after="0" w:line="276" w:lineRule="auto"/>
        <w:ind w:left="714" w:hanging="357"/>
        <w:jc w:val="left"/>
        <w:rPr>
          <w:rFonts w:eastAsia="Times New Roman" w:cs="Arial"/>
          <w:color w:val="auto"/>
        </w:rPr>
      </w:pPr>
      <w:r w:rsidRPr="008D52CD">
        <w:rPr>
          <w:rFonts w:eastAsia="Times New Roman" w:cs="Arial"/>
          <w:color w:val="auto"/>
        </w:rPr>
        <w:t>In the interest of national security;</w:t>
      </w:r>
    </w:p>
    <w:p w:rsidRPr="008D52CD" w:rsidR="008D52CD" w:rsidP="00725E5E" w:rsidRDefault="008D52CD" w14:paraId="2DE29A6A" w14:textId="77777777">
      <w:pPr>
        <w:numPr>
          <w:ilvl w:val="0"/>
          <w:numId w:val="20"/>
        </w:numPr>
        <w:spacing w:after="0" w:line="276" w:lineRule="auto"/>
        <w:ind w:left="714" w:hanging="357"/>
        <w:jc w:val="left"/>
        <w:rPr>
          <w:rFonts w:eastAsia="Times New Roman" w:cs="Arial"/>
          <w:color w:val="auto"/>
        </w:rPr>
      </w:pPr>
      <w:proofErr w:type="gramStart"/>
      <w:r w:rsidRPr="008D52CD">
        <w:rPr>
          <w:rFonts w:eastAsia="Times New Roman" w:cs="Arial"/>
          <w:color w:val="auto"/>
        </w:rPr>
        <w:t>For the purpose of</w:t>
      </w:r>
      <w:proofErr w:type="gramEnd"/>
      <w:r w:rsidRPr="008D52CD">
        <w:rPr>
          <w:rFonts w:eastAsia="Times New Roman" w:cs="Arial"/>
          <w:color w:val="auto"/>
        </w:rPr>
        <w:t xml:space="preserve"> preventing or detecting crime;</w:t>
      </w:r>
    </w:p>
    <w:p w:rsidRPr="008D52CD" w:rsidR="008D52CD" w:rsidP="00725E5E" w:rsidRDefault="008D52CD" w14:paraId="694A9EC2" w14:textId="77777777">
      <w:pPr>
        <w:numPr>
          <w:ilvl w:val="0"/>
          <w:numId w:val="20"/>
        </w:numPr>
        <w:spacing w:after="0" w:line="276" w:lineRule="auto"/>
        <w:ind w:left="714" w:hanging="357"/>
        <w:jc w:val="left"/>
        <w:rPr>
          <w:rFonts w:eastAsia="Times New Roman" w:cs="Arial"/>
          <w:color w:val="auto"/>
        </w:rPr>
      </w:pPr>
      <w:proofErr w:type="gramStart"/>
      <w:r w:rsidRPr="008D52CD">
        <w:rPr>
          <w:rFonts w:eastAsia="Times New Roman" w:cs="Arial"/>
          <w:color w:val="auto"/>
        </w:rPr>
        <w:t>For the purpose of</w:t>
      </w:r>
      <w:proofErr w:type="gramEnd"/>
      <w:r w:rsidRPr="008D52CD">
        <w:rPr>
          <w:rFonts w:eastAsia="Times New Roman" w:cs="Arial"/>
          <w:color w:val="auto"/>
        </w:rPr>
        <w:t xml:space="preserve"> investigating or detecting the unauthorised use of that or any other telecommunication system;</w:t>
      </w:r>
    </w:p>
    <w:p w:rsidRPr="008D52CD" w:rsidR="008D52CD" w:rsidP="00725E5E" w:rsidRDefault="008D52CD" w14:paraId="6EB978E7" w14:textId="77777777">
      <w:pPr>
        <w:numPr>
          <w:ilvl w:val="0"/>
          <w:numId w:val="20"/>
        </w:numPr>
        <w:spacing w:after="0" w:line="276" w:lineRule="auto"/>
        <w:ind w:left="714" w:hanging="357"/>
        <w:jc w:val="left"/>
        <w:rPr>
          <w:rFonts w:eastAsia="Times New Roman" w:cs="Arial"/>
          <w:color w:val="auto"/>
        </w:rPr>
      </w:pPr>
      <w:proofErr w:type="gramStart"/>
      <w:r w:rsidRPr="008D52CD">
        <w:rPr>
          <w:rFonts w:eastAsia="Times New Roman" w:cs="Arial"/>
          <w:color w:val="auto"/>
        </w:rPr>
        <w:t>In order to</w:t>
      </w:r>
      <w:proofErr w:type="gramEnd"/>
      <w:r w:rsidRPr="008D52CD">
        <w:rPr>
          <w:rFonts w:eastAsia="Times New Roman" w:cs="Arial"/>
          <w:color w:val="auto"/>
        </w:rPr>
        <w:t xml:space="preserve"> secure or as an inherent part of the effective operation of the system;</w:t>
      </w:r>
    </w:p>
    <w:p w:rsidRPr="008D52CD" w:rsidR="008D52CD" w:rsidP="00725E5E" w:rsidRDefault="008D52CD" w14:paraId="5C601C7E" w14:textId="77777777">
      <w:pPr>
        <w:numPr>
          <w:ilvl w:val="0"/>
          <w:numId w:val="20"/>
        </w:numPr>
        <w:spacing w:after="0" w:line="276" w:lineRule="auto"/>
        <w:ind w:left="714" w:hanging="357"/>
        <w:jc w:val="left"/>
        <w:rPr>
          <w:rFonts w:eastAsia="Times New Roman" w:cs="Arial"/>
          <w:color w:val="auto"/>
        </w:rPr>
      </w:pPr>
      <w:r w:rsidRPr="008D52CD">
        <w:rPr>
          <w:rFonts w:eastAsia="Times New Roman" w:cs="Arial"/>
          <w:color w:val="auto"/>
        </w:rPr>
        <w:t>Monitoring communications for the purpose of determining whether they are communications relevant to the system controller’s business; and</w:t>
      </w:r>
    </w:p>
    <w:p w:rsidRPr="008D52CD" w:rsidR="008D52CD" w:rsidP="00725E5E" w:rsidRDefault="008D52CD" w14:paraId="6E32013C" w14:textId="77777777">
      <w:pPr>
        <w:numPr>
          <w:ilvl w:val="0"/>
          <w:numId w:val="20"/>
        </w:numPr>
        <w:spacing w:after="0" w:line="276" w:lineRule="auto"/>
        <w:ind w:left="714" w:hanging="357"/>
        <w:jc w:val="left"/>
        <w:rPr>
          <w:rFonts w:eastAsia="Times New Roman" w:cs="Arial"/>
          <w:color w:val="auto"/>
        </w:rPr>
      </w:pPr>
      <w:r w:rsidRPr="008D52CD">
        <w:rPr>
          <w:rFonts w:eastAsia="Times New Roman" w:cs="Arial"/>
          <w:color w:val="auto"/>
        </w:rPr>
        <w:t>Monitoring communications made to a confidential voice-telephony counselling or support service which is free of charge (other than the cost, if any, of making a telephone call) and operated in such a way that users may remain anonymous if they so choose.</w:t>
      </w:r>
    </w:p>
    <w:p w:rsidRPr="008D52CD" w:rsidR="008D52CD" w:rsidP="008D52CD" w:rsidRDefault="008D52CD" w14:paraId="0F66577B" w14:textId="77777777">
      <w:pPr>
        <w:spacing w:after="0" w:line="276" w:lineRule="auto"/>
        <w:ind w:left="0" w:firstLine="0"/>
        <w:rPr>
          <w:rFonts w:eastAsia="Times New Roman" w:cs="Arial"/>
          <w:b/>
          <w:color w:val="auto"/>
        </w:rPr>
      </w:pPr>
    </w:p>
    <w:p w:rsidRPr="008D52CD" w:rsidR="008D52CD" w:rsidP="4048B678" w:rsidRDefault="008D52CD" w14:paraId="6436C6C0" w14:textId="164489B3">
      <w:pPr>
        <w:pStyle w:val="Normal"/>
        <w:spacing w:after="0" w:line="276" w:lineRule="auto"/>
        <w:ind w:left="0" w:firstLine="0"/>
        <w:rPr>
          <w:rFonts w:eastAsia="Times New Roman" w:cs="Arial"/>
          <w:color w:val="auto"/>
        </w:rPr>
      </w:pPr>
      <w:r w:rsidRPr="4048B678" w:rsidR="008D52CD">
        <w:rPr>
          <w:rFonts w:eastAsia="Times New Roman" w:cs="Arial"/>
          <w:color w:val="auto"/>
        </w:rPr>
        <w:t xml:space="preserve">All staff are advised that such monitoring might take place at </w:t>
      </w:r>
      <w:r w:rsidRPr="4048B678" w:rsidR="5D0C5AD3">
        <w:rPr>
          <w:rFonts w:eastAsia="Times New Roman" w:cs="Arial"/>
          <w:color w:val="auto"/>
        </w:rPr>
        <w:t>The March CE primary</w:t>
      </w:r>
      <w:r w:rsidRPr="4048B678" w:rsidR="5D0C5AD3">
        <w:rPr>
          <w:rFonts w:eastAsia="Times New Roman" w:cs="Arial"/>
          <w:color w:val="auto"/>
        </w:rPr>
        <w:t xml:space="preserve"> </w:t>
      </w:r>
      <w:r w:rsidRPr="4048B678" w:rsidR="003D1BD1">
        <w:rPr>
          <w:rFonts w:eastAsia="Times New Roman" w:cs="Arial"/>
          <w:color w:val="auto"/>
        </w:rPr>
        <w:t xml:space="preserve">school </w:t>
      </w:r>
      <w:r w:rsidRPr="4048B678" w:rsidR="008D52CD">
        <w:rPr>
          <w:rFonts w:eastAsia="Times New Roman" w:cs="Arial"/>
          <w:color w:val="auto"/>
        </w:rPr>
        <w:t xml:space="preserve">for these purposes including for the misuse of </w:t>
      </w:r>
      <w:r w:rsidRPr="4048B678" w:rsidR="0A551F6A">
        <w:rPr>
          <w:rFonts w:eastAsia="Times New Roman" w:cs="Arial"/>
          <w:color w:val="auto"/>
        </w:rPr>
        <w:t>The March CE primary</w:t>
      </w:r>
      <w:r w:rsidRPr="4048B678" w:rsidR="003D1BD1">
        <w:rPr>
          <w:rFonts w:eastAsia="Times New Roman" w:cs="Arial"/>
          <w:color w:val="auto"/>
        </w:rPr>
        <w:t xml:space="preserve"> school </w:t>
      </w:r>
      <w:r w:rsidRPr="4048B678" w:rsidR="008D52CD">
        <w:rPr>
          <w:rFonts w:eastAsia="Times New Roman" w:cs="Arial"/>
          <w:color w:val="auto"/>
        </w:rPr>
        <w:t>equipment or its use for inappropriate purposes.</w:t>
      </w:r>
    </w:p>
    <w:p w:rsidRPr="008D52CD" w:rsidR="008D52CD" w:rsidP="008D52CD" w:rsidRDefault="008D52CD" w14:paraId="24738F04" w14:textId="77777777">
      <w:pPr>
        <w:spacing w:after="0" w:line="276" w:lineRule="auto"/>
        <w:ind w:left="0" w:firstLine="0"/>
        <w:rPr>
          <w:rFonts w:eastAsia="Times New Roman" w:cs="Arial"/>
          <w:color w:val="auto"/>
        </w:rPr>
      </w:pPr>
    </w:p>
    <w:p w:rsidR="008D52CD" w:rsidP="4048B678" w:rsidRDefault="008D52CD" w14:paraId="00424913" w14:textId="5C8BE7A3">
      <w:pPr>
        <w:pStyle w:val="Normal"/>
        <w:spacing w:after="0" w:line="276" w:lineRule="auto"/>
        <w:ind w:left="0" w:firstLine="0"/>
        <w:rPr>
          <w:rFonts w:eastAsia="Times New Roman" w:cs="Arial"/>
          <w:color w:val="auto"/>
        </w:rPr>
      </w:pPr>
      <w:r w:rsidRPr="4048B678" w:rsidR="008D52CD">
        <w:rPr>
          <w:rFonts w:eastAsia="Times New Roman" w:cs="Arial"/>
          <w:color w:val="auto"/>
        </w:rPr>
        <w:t xml:space="preserve">The employer will </w:t>
      </w:r>
      <w:r w:rsidRPr="4048B678" w:rsidR="008D52CD">
        <w:rPr>
          <w:rFonts w:eastAsia="Times New Roman" w:cs="Arial"/>
          <w:color w:val="auto"/>
        </w:rPr>
        <w:t>establish</w:t>
      </w:r>
      <w:r w:rsidRPr="4048B678" w:rsidR="008D52CD">
        <w:rPr>
          <w:rFonts w:eastAsia="Times New Roman" w:cs="Arial"/>
          <w:color w:val="auto"/>
        </w:rPr>
        <w:t xml:space="preserve"> with the </w:t>
      </w:r>
      <w:r w:rsidRPr="4048B678" w:rsidR="4A7CEA41">
        <w:rPr>
          <w:rFonts w:eastAsia="Times New Roman" w:cs="Arial"/>
          <w:color w:val="auto"/>
        </w:rPr>
        <w:t>The March CE primary</w:t>
      </w:r>
      <w:r w:rsidRPr="4048B678" w:rsidR="003D1BD1">
        <w:rPr>
          <w:rFonts w:eastAsia="Times New Roman" w:cs="Arial"/>
          <w:color w:val="auto"/>
        </w:rPr>
        <w:t xml:space="preserve"> school </w:t>
      </w:r>
      <w:r w:rsidRPr="4048B678" w:rsidR="008D52CD">
        <w:rPr>
          <w:rFonts w:eastAsia="Times New Roman" w:cs="Arial"/>
          <w:color w:val="auto"/>
        </w:rPr>
        <w:t xml:space="preserve">after consultation with the staff, a policy on how telephones/fax and computers may be used for any private communications. Breach of this code once </w:t>
      </w:r>
      <w:r w:rsidRPr="4048B678" w:rsidR="008D52CD">
        <w:rPr>
          <w:rFonts w:eastAsia="Times New Roman" w:cs="Arial"/>
          <w:color w:val="auto"/>
        </w:rPr>
        <w:t>established</w:t>
      </w:r>
      <w:r w:rsidRPr="4048B678" w:rsidR="008D52CD">
        <w:rPr>
          <w:rFonts w:eastAsia="Times New Roman" w:cs="Arial"/>
          <w:color w:val="auto"/>
        </w:rPr>
        <w:t xml:space="preserve"> will be a discipline offence.</w:t>
      </w:r>
    </w:p>
    <w:p w:rsidR="00B7795B" w:rsidP="008D52CD" w:rsidRDefault="00B7795B" w14:paraId="6B2D120E" w14:textId="77777777">
      <w:pPr>
        <w:spacing w:after="0" w:line="276" w:lineRule="auto"/>
        <w:ind w:left="0" w:firstLine="0"/>
        <w:rPr>
          <w:rFonts w:eastAsia="Times New Roman" w:cs="Arial"/>
          <w:color w:val="auto"/>
        </w:rPr>
      </w:pPr>
    </w:p>
    <w:p w:rsidR="000E0D02" w:rsidP="00B7795B" w:rsidRDefault="000E0D02" w14:paraId="4BBEBE77" w14:textId="77777777">
      <w:pPr>
        <w:pStyle w:val="Heading2"/>
        <w:ind w:left="20"/>
      </w:pPr>
    </w:p>
    <w:p w:rsidRPr="003D1BD1" w:rsidR="00B7795B" w:rsidP="00B7795B" w:rsidRDefault="00B7795B" w14:paraId="0373939F" w14:textId="67D0AE61">
      <w:pPr>
        <w:pStyle w:val="Heading2"/>
        <w:ind w:left="20"/>
      </w:pPr>
      <w:bookmarkStart w:name="_Toc198119663" w:id="42"/>
      <w:r w:rsidRPr="003D1BD1">
        <w:t>WhatsApp</w:t>
      </w:r>
      <w:bookmarkEnd w:id="42"/>
    </w:p>
    <w:p w:rsidRPr="003D1BD1" w:rsidR="00B7795B" w:rsidP="4048B678" w:rsidRDefault="00B7795B" w14:paraId="26D89A0C" w14:textId="24FF464C">
      <w:pPr>
        <w:pStyle w:val="Normal"/>
      </w:pPr>
      <w:r w:rsidR="00B7795B">
        <w:rPr/>
        <w:t>To ensure compliance with data protection regulations and to protect the privacy of our students, staff, and stakeholders,</w:t>
      </w:r>
      <w:r w:rsidRPr="4048B678" w:rsidR="7AD94537">
        <w:rPr>
          <w:rFonts w:eastAsia="Times New Roman" w:cs="Arial"/>
          <w:color w:val="auto"/>
        </w:rPr>
        <w:t xml:space="preserve"> The March CE primary</w:t>
      </w:r>
      <w:r w:rsidRPr="4048B678" w:rsidR="7AD94537">
        <w:rPr>
          <w:rFonts w:eastAsia="Times New Roman" w:cs="Arial"/>
          <w:color w:val="auto"/>
        </w:rPr>
        <w:t xml:space="preserve"> </w:t>
      </w:r>
      <w:r w:rsidRPr="4048B678" w:rsidR="003D1BD1">
        <w:rPr>
          <w:rFonts w:eastAsia="Times New Roman" w:cs="Arial"/>
          <w:color w:val="auto"/>
        </w:rPr>
        <w:t xml:space="preserve">school </w:t>
      </w:r>
      <w:r w:rsidR="00B7795B">
        <w:rPr/>
        <w:t xml:space="preserve">prohibits the use of WhatsApp for any </w:t>
      </w:r>
      <w:r w:rsidR="3B54F2B8">
        <w:rPr/>
        <w:t xml:space="preserve">professional internal and external </w:t>
      </w:r>
      <w:r w:rsidR="26A44437">
        <w:rPr/>
        <w:t>work</w:t>
      </w:r>
      <w:r w:rsidR="00B7795B">
        <w:rPr/>
        <w:t>-related communications. This decision is based on the following considerations:</w:t>
      </w:r>
    </w:p>
    <w:p w:rsidRPr="003D1BD1" w:rsidR="00B7795B" w:rsidP="00B7795B" w:rsidRDefault="00B7795B" w14:paraId="5E9A7E59" w14:textId="5D235C70">
      <w:pPr>
        <w:numPr>
          <w:ilvl w:val="0"/>
          <w:numId w:val="40"/>
        </w:numPr>
      </w:pPr>
      <w:r w:rsidRPr="003D1BD1">
        <w:rPr>
          <w:b/>
          <w:bCs/>
        </w:rPr>
        <w:t>GDPR Compliance</w:t>
      </w:r>
      <w:r w:rsidRPr="003D1BD1">
        <w:t>: WhatsApp is not designed for business use and does not meet the stringent requirements of the General Data Protection Regulation (GDPR). </w:t>
      </w:r>
    </w:p>
    <w:p w:rsidRPr="003D1BD1" w:rsidR="00B7795B" w:rsidP="00B7795B" w:rsidRDefault="00B7795B" w14:paraId="67EDFAD1" w14:textId="6B6D2DD6">
      <w:pPr>
        <w:numPr>
          <w:ilvl w:val="0"/>
          <w:numId w:val="40"/>
        </w:numPr>
      </w:pPr>
      <w:r w:rsidRPr="003D1BD1">
        <w:rPr>
          <w:b/>
          <w:bCs/>
        </w:rPr>
        <w:t>Data Security</w:t>
      </w:r>
      <w:r w:rsidRPr="003D1BD1">
        <w:t>: WhatsApp lacks the necessary controls to ensure the secure handling of sensitive information</w:t>
      </w:r>
      <w:r w:rsidRPr="003D1BD1" w:rsidR="000E0D02">
        <w:t>.</w:t>
      </w:r>
    </w:p>
    <w:p w:rsidRPr="003D1BD1" w:rsidR="00B7795B" w:rsidP="00B7795B" w:rsidRDefault="00B7795B" w14:paraId="2FBBFFA4" w14:textId="56845896">
      <w:pPr>
        <w:numPr>
          <w:ilvl w:val="0"/>
          <w:numId w:val="40"/>
        </w:numPr>
      </w:pPr>
      <w:r w:rsidRPr="003D1BD1">
        <w:rPr>
          <w:b/>
          <w:bCs/>
        </w:rPr>
        <w:t>Audit and Accountability</w:t>
      </w:r>
      <w:r w:rsidRPr="003D1BD1">
        <w:t>: WhatsApp does not provide an adequate audit trail for communications. </w:t>
      </w:r>
    </w:p>
    <w:p w:rsidRPr="003D1BD1" w:rsidR="000E0D02" w:rsidP="00611A5C" w:rsidRDefault="00B7795B" w14:paraId="2AAC3CFC" w14:textId="77777777">
      <w:pPr>
        <w:numPr>
          <w:ilvl w:val="0"/>
          <w:numId w:val="40"/>
        </w:numPr>
      </w:pPr>
      <w:r w:rsidRPr="003D1BD1">
        <w:rPr>
          <w:b/>
          <w:bCs/>
        </w:rPr>
        <w:t>Consent and Control</w:t>
      </w:r>
      <w:r w:rsidRPr="003D1BD1">
        <w:t>: Adding individuals to WhatsApp groups without their explicit consent can lead to privacy violations</w:t>
      </w:r>
    </w:p>
    <w:p w:rsidRPr="003D1BD1" w:rsidR="000E0D02" w:rsidP="000E0D02" w:rsidRDefault="000E0D02" w14:paraId="6D2E6E51" w14:textId="77777777">
      <w:pPr>
        <w:rPr>
          <w:b/>
          <w:bCs/>
        </w:rPr>
      </w:pPr>
    </w:p>
    <w:p w:rsidRPr="003D1BD1" w:rsidR="00676D5B" w:rsidP="4048B678" w:rsidRDefault="00B7795B" w14:paraId="216D0875" w14:textId="0213A213">
      <w:pPr>
        <w:pStyle w:val="Normal"/>
        <w:rPr>
          <w:strike w:val="1"/>
        </w:rPr>
      </w:pPr>
      <w:r w:rsidR="00B7795B">
        <w:rPr/>
        <w:t xml:space="preserve">To </w:t>
      </w:r>
      <w:r w:rsidR="00B7795B">
        <w:rPr/>
        <w:t>facilitate</w:t>
      </w:r>
      <w:r w:rsidR="00B7795B">
        <w:rPr/>
        <w:t xml:space="preserve"> secure and compliant communication, </w:t>
      </w:r>
      <w:r w:rsidRPr="4048B678" w:rsidR="3E218359">
        <w:rPr>
          <w:rFonts w:eastAsia="Times New Roman" w:cs="Arial"/>
          <w:color w:val="auto"/>
        </w:rPr>
        <w:t>The March CE primary</w:t>
      </w:r>
      <w:r w:rsidRPr="4048B678" w:rsidR="3E218359">
        <w:rPr>
          <w:rFonts w:eastAsia="Times New Roman" w:cs="Arial"/>
          <w:color w:val="auto"/>
        </w:rPr>
        <w:t xml:space="preserve"> </w:t>
      </w:r>
      <w:r w:rsidRPr="4048B678" w:rsidR="003D1BD1">
        <w:rPr>
          <w:rFonts w:eastAsia="Times New Roman" w:cs="Arial"/>
          <w:color w:val="auto"/>
        </w:rPr>
        <w:t xml:space="preserve">school </w:t>
      </w:r>
      <w:r w:rsidR="00B7795B">
        <w:rPr/>
        <w:t xml:space="preserve">will use </w:t>
      </w:r>
      <w:r w:rsidR="0EB6694C">
        <w:rPr/>
        <w:t xml:space="preserve">professional communication tools, such as Microsoft Teams. </w:t>
      </w:r>
    </w:p>
    <w:p w:rsidRPr="003D1BD1" w:rsidR="00676D5B" w:rsidP="00676D5B" w:rsidRDefault="00676D5B" w14:paraId="4A31173A" w14:textId="77777777">
      <w:pPr>
        <w:rPr>
          <w:strike/>
        </w:rPr>
      </w:pPr>
    </w:p>
    <w:p w:rsidRPr="00676D5B" w:rsidR="00676D5B" w:rsidP="00676D5B" w:rsidRDefault="00676D5B" w14:paraId="10782A5E" w14:textId="173B0346">
      <w:r w:rsidRPr="003D1BD1">
        <w:t>Further information on the use of WhatsApp is detailed in the Employee Handbook.</w:t>
      </w:r>
    </w:p>
    <w:p w:rsidRPr="00676D5B" w:rsidR="00676D5B" w:rsidP="00676D5B" w:rsidRDefault="00676D5B" w14:paraId="0D7F537A" w14:textId="77777777">
      <w:pPr>
        <w:rPr>
          <w:strike/>
        </w:rPr>
      </w:pPr>
    </w:p>
    <w:p w:rsidRPr="008D52CD" w:rsidR="008D52CD" w:rsidP="00411F7A" w:rsidRDefault="00411F7A" w14:paraId="04F2B25E" w14:textId="211EA127">
      <w:pPr>
        <w:pStyle w:val="Heading1"/>
      </w:pPr>
      <w:bookmarkStart w:name="_Toc198119664" w:id="43"/>
      <w:r w:rsidR="00411F7A">
        <w:rPr/>
        <w:t xml:space="preserve">29. </w:t>
      </w:r>
      <w:r w:rsidR="008D52CD">
        <w:rPr/>
        <w:t>Information about Employees' Health</w:t>
      </w:r>
      <w:bookmarkEnd w:id="43"/>
    </w:p>
    <w:p w:rsidRPr="003D1BD1" w:rsidR="008D52CD" w:rsidP="4048B678" w:rsidRDefault="003D1BD1" w14:paraId="6DB1702D" w14:textId="0B3E2BA5">
      <w:pPr>
        <w:pStyle w:val="Normal"/>
        <w:suppressLineNumbers w:val="0"/>
        <w:bidi w:val="0"/>
        <w:spacing w:after="0" w:line="276" w:lineRule="auto"/>
        <w:ind w:left="0" w:firstLine="0"/>
        <w:rPr>
          <w:rFonts w:eastAsia="Times New Roman" w:cs="Arial"/>
          <w:color w:val="auto"/>
        </w:rPr>
      </w:pPr>
      <w:r w:rsidRPr="4048B678" w:rsidR="2F325D2B">
        <w:rPr>
          <w:rFonts w:eastAsia="Times New Roman" w:cs="Arial"/>
          <w:color w:val="auto"/>
        </w:rPr>
        <w:t>The March CE primary</w:t>
      </w:r>
      <w:r w:rsidRPr="4048B678" w:rsidR="003D1BD1">
        <w:rPr>
          <w:rFonts w:eastAsia="Times New Roman" w:cs="Arial"/>
          <w:color w:val="auto"/>
        </w:rPr>
        <w:t xml:space="preserve"> school </w:t>
      </w:r>
      <w:r w:rsidRPr="4048B678" w:rsidR="008D52CD">
        <w:rPr>
          <w:rFonts w:eastAsia="Times New Roman" w:cs="Arial"/>
          <w:color w:val="auto"/>
        </w:rPr>
        <w:t xml:space="preserve">that data relating to an individual’s health is classified as sensitive. Data of this nature will </w:t>
      </w:r>
      <w:r w:rsidRPr="4048B678" w:rsidR="008D52CD">
        <w:rPr>
          <w:rFonts w:eastAsia="Times New Roman" w:cs="Arial"/>
          <w:color w:val="auto"/>
        </w:rPr>
        <w:t>be managed with a constant awareness of data protection in a confidential and secure manner</w:t>
      </w:r>
      <w:r w:rsidRPr="4048B678" w:rsidR="008D52CD">
        <w:rPr>
          <w:rFonts w:eastAsia="Times New Roman" w:cs="Arial"/>
          <w:color w:val="auto"/>
        </w:rPr>
        <w:t xml:space="preserve">.  </w:t>
      </w:r>
      <w:r w:rsidRPr="4048B678" w:rsidR="008D52CD">
        <w:rPr>
          <w:rFonts w:eastAsia="Times New Roman" w:cs="Arial"/>
          <w:color w:val="auto"/>
        </w:rPr>
        <w:t xml:space="preserve">Concerns </w:t>
      </w:r>
      <w:r w:rsidRPr="4048B678" w:rsidR="008D52CD">
        <w:rPr>
          <w:rFonts w:eastAsia="Times New Roman" w:cs="Arial"/>
          <w:color w:val="auto"/>
        </w:rPr>
        <w:t>regarding</w:t>
      </w:r>
      <w:r w:rsidRPr="4048B678" w:rsidR="008D52CD">
        <w:rPr>
          <w:rFonts w:eastAsia="Times New Roman" w:cs="Arial"/>
          <w:color w:val="auto"/>
        </w:rPr>
        <w:t xml:space="preserve"> how data is managed should be reported to the (</w:t>
      </w:r>
      <w:r w:rsidRPr="4048B678" w:rsidR="00041BD7">
        <w:rPr>
          <w:rFonts w:eastAsia="Times New Roman" w:cs="Arial"/>
          <w:color w:val="auto"/>
        </w:rPr>
        <w:t>DATA PROTECTION MANAGER</w:t>
      </w:r>
      <w:r w:rsidRPr="4048B678" w:rsidR="008D52CD">
        <w:rPr>
          <w:rFonts w:eastAsia="Times New Roman" w:cs="Arial"/>
          <w:color w:val="auto"/>
        </w:rPr>
        <w:t>).</w:t>
      </w:r>
    </w:p>
    <w:p w:rsidRPr="008D52CD" w:rsidR="008D52CD" w:rsidP="008D52CD" w:rsidRDefault="008D52CD" w14:paraId="4B2958BF" w14:textId="77777777">
      <w:pPr>
        <w:spacing w:after="0" w:line="276" w:lineRule="auto"/>
        <w:ind w:left="0" w:firstLine="0"/>
        <w:rPr>
          <w:rFonts w:eastAsia="Times New Roman" w:cs="Arial"/>
          <w:color w:val="auto"/>
        </w:rPr>
      </w:pPr>
    </w:p>
    <w:p w:rsidRPr="008D52CD" w:rsidR="008D52CD" w:rsidP="4048B678" w:rsidRDefault="008D52CD" w14:paraId="0C3E6E88" w14:textId="71A6F1F3">
      <w:pPr>
        <w:pStyle w:val="Normal"/>
        <w:spacing w:after="0" w:line="276" w:lineRule="auto"/>
        <w:ind w:left="0" w:firstLine="0"/>
        <w:rPr>
          <w:rFonts w:eastAsia="Times New Roman" w:cs="Arial"/>
          <w:color w:val="auto"/>
        </w:rPr>
      </w:pPr>
      <w:r w:rsidRPr="4048B678" w:rsidR="008D52CD">
        <w:rPr>
          <w:rFonts w:eastAsia="Times New Roman" w:cs="Arial"/>
          <w:color w:val="auto"/>
        </w:rPr>
        <w:t xml:space="preserve">Any data on an employee's state of physical or mental health is sensitive personal data and will only be kept when the employee has been told what information is involved and the use that will be made of it, in addition to security arrangements. The information will only be </w:t>
      </w:r>
      <w:r w:rsidRPr="4048B678" w:rsidR="008D52CD">
        <w:rPr>
          <w:rFonts w:eastAsia="Times New Roman" w:cs="Arial"/>
          <w:color w:val="auto"/>
        </w:rPr>
        <w:t>retained</w:t>
      </w:r>
      <w:r w:rsidRPr="4048B678" w:rsidR="008D52CD">
        <w:rPr>
          <w:rFonts w:eastAsia="Times New Roman" w:cs="Arial"/>
          <w:color w:val="auto"/>
        </w:rPr>
        <w:t xml:space="preserve"> for a set period and </w:t>
      </w:r>
      <w:r w:rsidRPr="4048B678" w:rsidR="008D52CD">
        <w:rPr>
          <w:rFonts w:eastAsia="Times New Roman" w:cs="Arial"/>
          <w:color w:val="auto"/>
        </w:rPr>
        <w:t>in accordance with</w:t>
      </w:r>
      <w:r w:rsidRPr="4048B678" w:rsidR="008D52CD">
        <w:rPr>
          <w:rFonts w:eastAsia="Times New Roman" w:cs="Arial"/>
          <w:color w:val="auto"/>
        </w:rPr>
        <w:t xml:space="preserve"> employee consent and data rights. Only necessary and limited individuals at </w:t>
      </w:r>
      <w:r w:rsidRPr="4048B678" w:rsidR="7AB41360">
        <w:rPr>
          <w:rFonts w:eastAsia="Times New Roman" w:cs="Arial"/>
          <w:color w:val="auto"/>
        </w:rPr>
        <w:t>The March CE primary</w:t>
      </w:r>
      <w:r w:rsidRPr="4048B678" w:rsidR="003D1BD1">
        <w:rPr>
          <w:rFonts w:eastAsia="Times New Roman" w:cs="Arial"/>
          <w:color w:val="auto"/>
        </w:rPr>
        <w:t xml:space="preserve"> school </w:t>
      </w:r>
      <w:r w:rsidRPr="4048B678" w:rsidR="008D52CD">
        <w:rPr>
          <w:rFonts w:eastAsia="Times New Roman" w:cs="Arial"/>
          <w:color w:val="auto"/>
        </w:rPr>
        <w:t>will be able to access this information where they genuinely need it to carry out their job.</w:t>
      </w:r>
    </w:p>
    <w:p w:rsidRPr="008D52CD" w:rsidR="008D52CD" w:rsidP="008D52CD" w:rsidRDefault="008D52CD" w14:paraId="52231466" w14:textId="77777777">
      <w:pPr>
        <w:spacing w:after="0" w:line="276" w:lineRule="auto"/>
        <w:ind w:left="0" w:firstLine="0"/>
        <w:rPr>
          <w:rFonts w:eastAsia="Times New Roman" w:cs="Arial"/>
          <w:b/>
          <w:color w:val="auto"/>
        </w:rPr>
      </w:pPr>
    </w:p>
    <w:p w:rsidRPr="008D52CD" w:rsidR="008D52CD" w:rsidP="00411F7A" w:rsidRDefault="00411F7A" w14:paraId="6FED7A6E" w14:textId="171BE268">
      <w:pPr>
        <w:pStyle w:val="Heading1"/>
      </w:pPr>
      <w:bookmarkStart w:name="_Toc198119665" w:id="44"/>
      <w:r>
        <w:t xml:space="preserve">30. </w:t>
      </w:r>
      <w:r w:rsidRPr="008D52CD" w:rsidR="008D52CD">
        <w:t>Sickness and Ill-health Records</w:t>
      </w:r>
      <w:bookmarkEnd w:id="44"/>
    </w:p>
    <w:p w:rsidRPr="008D52CD" w:rsidR="008D52CD" w:rsidP="4048B678" w:rsidRDefault="008D52CD" w14:paraId="047ECBC5" w14:textId="0DD0C380">
      <w:pPr>
        <w:pStyle w:val="Normal"/>
        <w:spacing w:after="0" w:line="276" w:lineRule="auto"/>
        <w:ind w:left="0" w:firstLine="0"/>
        <w:rPr>
          <w:rFonts w:eastAsia="Times New Roman" w:cs="Arial"/>
          <w:color w:val="auto"/>
        </w:rPr>
      </w:pPr>
      <w:r w:rsidRPr="4048B678" w:rsidR="008D52CD">
        <w:rPr>
          <w:rFonts w:eastAsia="Times New Roman" w:cs="Arial"/>
          <w:color w:val="auto"/>
        </w:rPr>
        <w:t xml:space="preserve">As far as possible, </w:t>
      </w:r>
      <w:r w:rsidRPr="4048B678" w:rsidR="253A2C7D">
        <w:rPr>
          <w:rFonts w:eastAsia="Times New Roman" w:cs="Arial"/>
          <w:color w:val="auto"/>
        </w:rPr>
        <w:t>The March CE primary</w:t>
      </w:r>
      <w:r w:rsidRPr="4048B678" w:rsidR="003D1BD1">
        <w:rPr>
          <w:rFonts w:eastAsia="Times New Roman" w:cs="Arial"/>
          <w:color w:val="auto"/>
        </w:rPr>
        <w:t xml:space="preserve"> school </w:t>
      </w:r>
      <w:r w:rsidRPr="4048B678" w:rsidR="008D52CD">
        <w:rPr>
          <w:rFonts w:eastAsia="Times New Roman" w:cs="Arial"/>
          <w:color w:val="auto"/>
        </w:rPr>
        <w:t xml:space="preserve">will only </w:t>
      </w:r>
      <w:r w:rsidRPr="4048B678" w:rsidR="008D52CD">
        <w:rPr>
          <w:rFonts w:eastAsia="Times New Roman" w:cs="Arial"/>
          <w:color w:val="auto"/>
        </w:rPr>
        <w:t>retain</w:t>
      </w:r>
      <w:r w:rsidRPr="4048B678" w:rsidR="008D52CD">
        <w:rPr>
          <w:rFonts w:eastAsia="Times New Roman" w:cs="Arial"/>
          <w:color w:val="auto"/>
        </w:rPr>
        <w:t xml:space="preserve"> information that is necessary to </w:t>
      </w:r>
      <w:r w:rsidRPr="4048B678" w:rsidR="008D52CD">
        <w:rPr>
          <w:rFonts w:eastAsia="Times New Roman" w:cs="Arial"/>
          <w:color w:val="auto"/>
        </w:rPr>
        <w:t>establish</w:t>
      </w:r>
      <w:r w:rsidRPr="4048B678" w:rsidR="008D52CD">
        <w:rPr>
          <w:rFonts w:eastAsia="Times New Roman" w:cs="Arial"/>
          <w:color w:val="auto"/>
        </w:rPr>
        <w:t xml:space="preserve"> an employee's fitness for work, securely and for a set period. The employer has delegated to the (</w:t>
      </w:r>
      <w:r w:rsidRPr="4048B678" w:rsidR="00041BD7">
        <w:rPr>
          <w:rFonts w:eastAsia="Times New Roman" w:cs="Arial"/>
          <w:color w:val="auto"/>
        </w:rPr>
        <w:t>DATA PROTECTION MANAGER</w:t>
      </w:r>
      <w:r w:rsidRPr="4048B678" w:rsidR="008D52CD">
        <w:rPr>
          <w:rFonts w:eastAsia="Times New Roman" w:cs="Arial"/>
          <w:color w:val="auto"/>
        </w:rPr>
        <w:t xml:space="preserve">) the </w:t>
      </w:r>
      <w:r w:rsidRPr="4048B678" w:rsidR="008D52CD">
        <w:rPr>
          <w:rFonts w:eastAsia="Times New Roman" w:cs="Arial"/>
          <w:color w:val="auto"/>
        </w:rPr>
        <w:t xml:space="preserve">responsibility for </w:t>
      </w:r>
      <w:r w:rsidRPr="4048B678" w:rsidR="008D52CD">
        <w:rPr>
          <w:rFonts w:eastAsia="Times New Roman" w:cs="Arial"/>
          <w:color w:val="auto"/>
        </w:rPr>
        <w:t>determining</w:t>
      </w:r>
      <w:r w:rsidRPr="4048B678" w:rsidR="008D52CD">
        <w:rPr>
          <w:rFonts w:eastAsia="Times New Roman" w:cs="Arial"/>
          <w:color w:val="auto"/>
        </w:rPr>
        <w:t xml:space="preserve"> what is necessary. </w:t>
      </w:r>
    </w:p>
    <w:p w:rsidRPr="008D52CD" w:rsidR="008D52CD" w:rsidP="008D52CD" w:rsidRDefault="008D52CD" w14:paraId="0F5BF725" w14:textId="77777777">
      <w:pPr>
        <w:spacing w:after="0" w:line="276" w:lineRule="auto"/>
        <w:ind w:left="0" w:firstLine="0"/>
        <w:rPr>
          <w:rFonts w:eastAsia="Times New Roman" w:cs="Arial"/>
          <w:b/>
          <w:color w:val="auto"/>
        </w:rPr>
      </w:pPr>
    </w:p>
    <w:p w:rsidRPr="008D52CD" w:rsidR="008D52CD" w:rsidP="4048B678" w:rsidRDefault="003D1BD1" w14:paraId="56251138" w14:textId="01DCDE63">
      <w:pPr>
        <w:pStyle w:val="Normal"/>
        <w:spacing w:after="0" w:line="276" w:lineRule="auto"/>
        <w:ind w:left="0" w:firstLine="0"/>
        <w:rPr>
          <w:rFonts w:eastAsia="Times New Roman" w:cs="Arial"/>
          <w:color w:val="auto"/>
        </w:rPr>
      </w:pPr>
      <w:r w:rsidRPr="4048B678" w:rsidR="003D1BD1">
        <w:rPr>
          <w:rFonts w:eastAsia="Times New Roman" w:cs="Arial"/>
          <w:color w:val="auto"/>
        </w:rPr>
        <w:t xml:space="preserve">St </w:t>
      </w:r>
      <w:r w:rsidRPr="4048B678" w:rsidR="5A5E1875">
        <w:rPr>
          <w:rFonts w:eastAsia="Times New Roman" w:cs="Arial"/>
          <w:color w:val="auto"/>
        </w:rPr>
        <w:t>The March CE primary</w:t>
      </w:r>
      <w:r w:rsidRPr="4048B678" w:rsidR="5A5E1875">
        <w:rPr>
          <w:rFonts w:eastAsia="Times New Roman" w:cs="Arial"/>
          <w:color w:val="auto"/>
        </w:rPr>
        <w:t xml:space="preserve"> </w:t>
      </w:r>
      <w:r w:rsidRPr="4048B678" w:rsidR="003D1BD1">
        <w:rPr>
          <w:rFonts w:eastAsia="Times New Roman" w:cs="Arial"/>
          <w:color w:val="auto"/>
        </w:rPr>
        <w:t xml:space="preserve">school </w:t>
      </w:r>
      <w:r w:rsidRPr="4048B678" w:rsidR="008D52CD">
        <w:rPr>
          <w:rFonts w:eastAsia="Times New Roman" w:cs="Arial"/>
          <w:color w:val="auto"/>
        </w:rPr>
        <w:t>recognises the difference between a 'sickness or injury record' and an 'absence record'.</w:t>
      </w:r>
    </w:p>
    <w:p w:rsidRPr="008D52CD" w:rsidR="008D52CD" w:rsidP="008D52CD" w:rsidRDefault="008D52CD" w14:paraId="671275D2" w14:textId="77777777">
      <w:pPr>
        <w:spacing w:after="0" w:line="276" w:lineRule="auto"/>
        <w:ind w:left="0" w:firstLine="0"/>
        <w:rPr>
          <w:rFonts w:eastAsia="Times New Roman" w:cs="Arial"/>
          <w:color w:val="auto"/>
        </w:rPr>
      </w:pPr>
    </w:p>
    <w:p w:rsidRPr="008D52CD" w:rsidR="008D52CD" w:rsidP="4048B678" w:rsidRDefault="008D52CD" w14:paraId="4A3EE962" w14:textId="218FDEE5">
      <w:pPr>
        <w:pStyle w:val="Normal"/>
        <w:spacing w:after="0" w:line="276" w:lineRule="auto"/>
        <w:ind w:left="0" w:firstLine="0"/>
        <w:rPr>
          <w:rFonts w:eastAsia="Times New Roman" w:cs="Arial"/>
          <w:color w:val="auto"/>
        </w:rPr>
      </w:pPr>
      <w:r w:rsidRPr="4048B678" w:rsidR="008D52CD">
        <w:rPr>
          <w:rFonts w:eastAsia="Times New Roman" w:cs="Arial"/>
          <w:color w:val="auto"/>
        </w:rPr>
        <w:t xml:space="preserve">Sickness or injury records </w:t>
      </w:r>
      <w:r w:rsidRPr="4048B678" w:rsidR="008D52CD">
        <w:rPr>
          <w:rFonts w:eastAsia="Times New Roman" w:cs="Arial"/>
          <w:color w:val="auto"/>
        </w:rPr>
        <w:t>contain</w:t>
      </w:r>
      <w:r w:rsidRPr="4048B678" w:rsidR="008D52CD">
        <w:rPr>
          <w:rFonts w:eastAsia="Times New Roman" w:cs="Arial"/>
          <w:color w:val="auto"/>
        </w:rPr>
        <w:t xml:space="preserve"> sensitive personal information. They will only be kept for specific purposes with the written auditable consent of the employee, e.g. in the case of capability or absence through ill-health proceedings. However, this does not prevent </w:t>
      </w:r>
      <w:r w:rsidRPr="4048B678" w:rsidR="4D339214">
        <w:rPr>
          <w:rFonts w:eastAsia="Times New Roman" w:cs="Arial"/>
          <w:color w:val="auto"/>
        </w:rPr>
        <w:t>The March CE primary</w:t>
      </w:r>
      <w:r w:rsidRPr="4048B678" w:rsidR="003D1BD1">
        <w:rPr>
          <w:rFonts w:eastAsia="Times New Roman" w:cs="Arial"/>
          <w:color w:val="auto"/>
        </w:rPr>
        <w:t xml:space="preserve"> school </w:t>
      </w:r>
      <w:r w:rsidRPr="4048B678" w:rsidR="008D52CD">
        <w:rPr>
          <w:rFonts w:eastAsia="Times New Roman" w:cs="Arial"/>
          <w:color w:val="auto"/>
        </w:rPr>
        <w:t>from recording that sickness notes have been received and the dates of the absence.</w:t>
      </w:r>
    </w:p>
    <w:p w:rsidRPr="008D52CD" w:rsidR="008D52CD" w:rsidP="008D52CD" w:rsidRDefault="008D52CD" w14:paraId="6A8C2440" w14:textId="77777777">
      <w:pPr>
        <w:spacing w:after="0" w:line="276" w:lineRule="auto"/>
        <w:ind w:left="0" w:firstLine="0"/>
        <w:rPr>
          <w:rFonts w:eastAsia="Times New Roman" w:cs="Arial"/>
          <w:color w:val="auto"/>
        </w:rPr>
      </w:pPr>
    </w:p>
    <w:p w:rsidRPr="008D52CD" w:rsidR="008D52CD" w:rsidP="008D52CD" w:rsidRDefault="008D52CD" w14:paraId="1D578850" w14:textId="20DF697D">
      <w:pPr>
        <w:spacing w:after="0" w:line="276" w:lineRule="auto"/>
        <w:ind w:left="0" w:firstLine="0"/>
        <w:rPr>
          <w:rFonts w:eastAsia="Times New Roman" w:cs="Arial"/>
          <w:color w:val="auto"/>
        </w:rPr>
      </w:pPr>
      <w:r w:rsidRPr="008D52CD">
        <w:rPr>
          <w:rFonts w:eastAsia="Times New Roman" w:cs="Arial"/>
          <w:color w:val="auto"/>
        </w:rPr>
        <w:t xml:space="preserve">Absence records may only give the reason for ill-health absence as 'sick' or 'accident' or 'injury', without referring to the specific condition. No information about any of the above records will be </w:t>
      </w:r>
      <w:r w:rsidRPr="008D52CD">
        <w:rPr>
          <w:rFonts w:eastAsia="Times New Roman" w:cs="Arial"/>
          <w:color w:val="auto"/>
        </w:rPr>
        <w:t xml:space="preserve">made available to other employees unless </w:t>
      </w:r>
      <w:r w:rsidRPr="0066673E">
        <w:rPr>
          <w:rFonts w:eastAsia="Times New Roman" w:cs="Arial"/>
          <w:color w:val="auto"/>
        </w:rPr>
        <w:t>cleared by the (DATA PROTECTION MANAGER) as necessary.</w:t>
      </w:r>
    </w:p>
    <w:p w:rsidRPr="008D52CD" w:rsidR="008D52CD" w:rsidP="008D52CD" w:rsidRDefault="008D52CD" w14:paraId="42152F77" w14:textId="77777777">
      <w:pPr>
        <w:spacing w:after="0" w:line="276" w:lineRule="auto"/>
        <w:ind w:left="0" w:firstLine="0"/>
        <w:rPr>
          <w:rFonts w:eastAsia="Times New Roman" w:cs="Arial"/>
          <w:color w:val="auto"/>
        </w:rPr>
      </w:pPr>
    </w:p>
    <w:p w:rsidRPr="008D52CD" w:rsidR="008D52CD" w:rsidP="00411F7A" w:rsidRDefault="00411F7A" w14:paraId="1CA345C5" w14:textId="2E891ABA">
      <w:pPr>
        <w:pStyle w:val="Heading1"/>
      </w:pPr>
      <w:bookmarkStart w:name="_Toc198119666" w:id="45"/>
      <w:r w:rsidR="00411F7A">
        <w:rPr/>
        <w:t xml:space="preserve">31. </w:t>
      </w:r>
      <w:r w:rsidR="008D52CD">
        <w:rPr/>
        <w:t>Occupational Health Schemes</w:t>
      </w:r>
      <w:bookmarkEnd w:id="45"/>
    </w:p>
    <w:p w:rsidRPr="008D52CD" w:rsidR="008D52CD" w:rsidP="4048B678" w:rsidRDefault="0066673E" w14:paraId="3EB86458" w14:textId="3A8D983A">
      <w:pPr>
        <w:pStyle w:val="Normal"/>
        <w:suppressLineNumbers w:val="0"/>
        <w:bidi w:val="0"/>
        <w:spacing w:after="0" w:line="276" w:lineRule="auto"/>
        <w:ind w:left="0" w:firstLine="0"/>
        <w:rPr>
          <w:rFonts w:eastAsia="Times New Roman" w:cs="Arial"/>
          <w:color w:val="auto"/>
        </w:rPr>
      </w:pPr>
      <w:r w:rsidRPr="4048B678" w:rsidR="09A9265A">
        <w:rPr>
          <w:rFonts w:eastAsia="Times New Roman" w:cs="Arial"/>
          <w:color w:val="auto"/>
        </w:rPr>
        <w:t>The March CE primary</w:t>
      </w:r>
      <w:r w:rsidRPr="4048B678" w:rsidR="0066673E">
        <w:rPr>
          <w:rFonts w:eastAsia="Times New Roman" w:cs="Arial"/>
          <w:color w:val="auto"/>
        </w:rPr>
        <w:t xml:space="preserve"> school </w:t>
      </w:r>
      <w:r w:rsidRPr="4048B678" w:rsidR="008D52CD">
        <w:rPr>
          <w:rFonts w:eastAsia="Times New Roman" w:cs="Arial"/>
          <w:color w:val="auto"/>
        </w:rPr>
        <w:t xml:space="preserve">will </w:t>
      </w:r>
      <w:r w:rsidRPr="4048B678" w:rsidR="008D52CD">
        <w:rPr>
          <w:rFonts w:eastAsia="Times New Roman" w:cs="Arial"/>
          <w:color w:val="auto"/>
        </w:rPr>
        <w:t>operate</w:t>
      </w:r>
      <w:r w:rsidRPr="4048B678" w:rsidR="008D52CD">
        <w:rPr>
          <w:rFonts w:eastAsia="Times New Roman" w:cs="Arial"/>
          <w:color w:val="auto"/>
        </w:rPr>
        <w:t xml:space="preserve"> within the rules of any scheme to which it belongs. All staff will be informed about how health information will be used under the scheme and who will have access to it. A processing agreement with the scheme will be secured to this end.</w:t>
      </w:r>
    </w:p>
    <w:p w:rsidRPr="008D52CD" w:rsidR="008D52CD" w:rsidP="008D52CD" w:rsidRDefault="008D52CD" w14:paraId="42EE4C46" w14:textId="77777777">
      <w:pPr>
        <w:spacing w:after="0" w:line="276" w:lineRule="auto"/>
        <w:ind w:left="0" w:firstLine="0"/>
        <w:rPr>
          <w:rFonts w:eastAsia="Times New Roman" w:cs="Arial"/>
          <w:color w:val="auto"/>
        </w:rPr>
      </w:pPr>
    </w:p>
    <w:p w:rsidRPr="008D52CD" w:rsidR="008D52CD" w:rsidP="008D52CD" w:rsidRDefault="008D52CD" w14:paraId="4AF0FE22" w14:textId="2A1E6020">
      <w:pPr>
        <w:spacing w:after="0" w:line="276" w:lineRule="auto"/>
        <w:ind w:left="0" w:firstLine="0"/>
        <w:rPr>
          <w:rFonts w:eastAsia="Times New Roman" w:cs="Arial"/>
          <w:color w:val="auto"/>
        </w:rPr>
      </w:pPr>
      <w:r w:rsidRPr="008D52CD">
        <w:rPr>
          <w:rFonts w:eastAsia="Times New Roman" w:cs="Arial"/>
          <w:color w:val="auto"/>
        </w:rPr>
        <w:t xml:space="preserve">Details are contained in the </w:t>
      </w:r>
      <w:r w:rsidR="00DD52CB">
        <w:rPr>
          <w:rFonts w:eastAsia="Times New Roman" w:cs="Arial"/>
          <w:color w:val="auto"/>
        </w:rPr>
        <w:t>Employee</w:t>
      </w:r>
      <w:r w:rsidRPr="008D52CD">
        <w:rPr>
          <w:rFonts w:eastAsia="Times New Roman" w:cs="Arial"/>
          <w:color w:val="auto"/>
        </w:rPr>
        <w:t xml:space="preserve"> Handbook.</w:t>
      </w:r>
    </w:p>
    <w:p w:rsidRPr="008D52CD" w:rsidR="008D52CD" w:rsidP="008D52CD" w:rsidRDefault="008D52CD" w14:paraId="1A523CFD" w14:textId="77777777">
      <w:pPr>
        <w:spacing w:after="0" w:line="276" w:lineRule="auto"/>
        <w:ind w:left="0" w:firstLine="0"/>
        <w:rPr>
          <w:rFonts w:eastAsia="Times New Roman" w:cs="Arial"/>
          <w:b/>
          <w:color w:val="auto"/>
        </w:rPr>
      </w:pPr>
    </w:p>
    <w:p w:rsidRPr="008D52CD" w:rsidR="008D52CD" w:rsidP="00411F7A" w:rsidRDefault="00411F7A" w14:paraId="2708515A" w14:textId="52612ED2">
      <w:pPr>
        <w:pStyle w:val="Heading1"/>
      </w:pPr>
      <w:bookmarkStart w:name="_Toc198119667" w:id="46"/>
      <w:r>
        <w:t xml:space="preserve">32. </w:t>
      </w:r>
      <w:r w:rsidRPr="008D52CD" w:rsidR="008D52CD">
        <w:t>Medical Examinations</w:t>
      </w:r>
      <w:bookmarkEnd w:id="46"/>
    </w:p>
    <w:p w:rsidRPr="008D52CD" w:rsidR="008D52CD" w:rsidP="00223FE4" w:rsidRDefault="008D52CD" w14:paraId="0525A98A" w14:textId="77777777">
      <w:pPr>
        <w:pStyle w:val="Heading2"/>
        <w:ind w:left="10"/>
      </w:pPr>
      <w:bookmarkStart w:name="_Toc198119668" w:id="47"/>
      <w:r w:rsidRPr="008D52CD">
        <w:t>Recruitment</w:t>
      </w:r>
      <w:bookmarkEnd w:id="47"/>
    </w:p>
    <w:p w:rsidRPr="008D52CD" w:rsidR="008D52CD" w:rsidP="008D52CD" w:rsidRDefault="008D52CD" w14:paraId="10E5BD52" w14:textId="77777777">
      <w:pPr>
        <w:tabs>
          <w:tab w:val="left" w:pos="284"/>
        </w:tabs>
        <w:spacing w:after="0" w:line="276" w:lineRule="auto"/>
        <w:ind w:left="0" w:firstLine="0"/>
        <w:rPr>
          <w:rFonts w:eastAsia="Times New Roman" w:cs="Arial"/>
          <w:color w:val="auto"/>
        </w:rPr>
      </w:pPr>
      <w:r w:rsidRPr="008D52CD">
        <w:rPr>
          <w:rFonts w:eastAsia="Times New Roman" w:cs="Arial"/>
          <w:color w:val="auto"/>
        </w:rPr>
        <w:t>Job applicants must only be medically examined to:</w:t>
      </w:r>
    </w:p>
    <w:p w:rsidRPr="008D52CD" w:rsidR="008D52CD" w:rsidP="00725E5E" w:rsidRDefault="008D52CD" w14:paraId="589CB061" w14:textId="77777777">
      <w:pPr>
        <w:numPr>
          <w:ilvl w:val="0"/>
          <w:numId w:val="21"/>
        </w:numPr>
        <w:tabs>
          <w:tab w:val="left" w:pos="284"/>
        </w:tabs>
        <w:spacing w:after="0" w:line="276" w:lineRule="auto"/>
        <w:ind w:left="714" w:hanging="357"/>
        <w:jc w:val="left"/>
        <w:rPr>
          <w:rFonts w:eastAsia="Times New Roman" w:cs="Arial"/>
          <w:color w:val="auto"/>
        </w:rPr>
      </w:pPr>
      <w:r w:rsidRPr="008D52CD">
        <w:rPr>
          <w:rFonts w:eastAsia="Times New Roman" w:cs="Arial"/>
          <w:color w:val="auto"/>
        </w:rPr>
        <w:t>Ensure they are medically fit for the specific role;</w:t>
      </w:r>
    </w:p>
    <w:p w:rsidRPr="008D52CD" w:rsidR="008D52CD" w:rsidP="00725E5E" w:rsidRDefault="008D52CD" w14:paraId="0E275EEB" w14:textId="77777777">
      <w:pPr>
        <w:numPr>
          <w:ilvl w:val="0"/>
          <w:numId w:val="21"/>
        </w:numPr>
        <w:tabs>
          <w:tab w:val="left" w:pos="284"/>
        </w:tabs>
        <w:spacing w:after="0" w:line="276" w:lineRule="auto"/>
        <w:ind w:left="714" w:hanging="357"/>
        <w:jc w:val="left"/>
        <w:rPr>
          <w:rFonts w:eastAsia="Times New Roman" w:cs="Arial"/>
          <w:color w:val="auto"/>
        </w:rPr>
      </w:pPr>
      <w:r w:rsidRPr="008D52CD">
        <w:rPr>
          <w:rFonts w:eastAsia="Times New Roman" w:cs="Arial"/>
          <w:color w:val="auto"/>
        </w:rPr>
        <w:t>Meet legal requirements; and</w:t>
      </w:r>
    </w:p>
    <w:p w:rsidRPr="008D52CD" w:rsidR="008D52CD" w:rsidP="00725E5E" w:rsidRDefault="008D52CD" w14:paraId="17712382" w14:textId="77777777">
      <w:pPr>
        <w:numPr>
          <w:ilvl w:val="0"/>
          <w:numId w:val="21"/>
        </w:numPr>
        <w:tabs>
          <w:tab w:val="left" w:pos="284"/>
        </w:tabs>
        <w:spacing w:after="0" w:line="276" w:lineRule="auto"/>
        <w:ind w:left="714" w:hanging="357"/>
        <w:jc w:val="left"/>
        <w:rPr>
          <w:rFonts w:eastAsia="Times New Roman" w:cs="Arial"/>
          <w:color w:val="auto"/>
        </w:rPr>
      </w:pPr>
      <w:r w:rsidRPr="008D52CD">
        <w:rPr>
          <w:rFonts w:eastAsia="Times New Roman" w:cs="Arial"/>
          <w:color w:val="auto"/>
        </w:rPr>
        <w:t>Determine the terms on which they are eligible to join a pension or insurance scheme.</w:t>
      </w:r>
    </w:p>
    <w:p w:rsidRPr="008D52CD" w:rsidR="008D52CD" w:rsidP="008D52CD" w:rsidRDefault="008D52CD" w14:paraId="6A6BE64D" w14:textId="77777777">
      <w:pPr>
        <w:tabs>
          <w:tab w:val="left" w:pos="284"/>
        </w:tabs>
        <w:spacing w:after="0" w:line="276" w:lineRule="auto"/>
        <w:ind w:left="284" w:firstLine="0"/>
        <w:rPr>
          <w:rFonts w:eastAsia="Times New Roman" w:cs="Arial"/>
          <w:color w:val="auto"/>
        </w:rPr>
      </w:pPr>
    </w:p>
    <w:p w:rsidRPr="008D52CD" w:rsidR="008D52CD" w:rsidP="4048B678" w:rsidRDefault="0066673E" w14:paraId="486EFB07" w14:textId="069B2FED">
      <w:pPr>
        <w:pStyle w:val="Normal"/>
        <w:suppressLineNumbers w:val="0"/>
        <w:tabs>
          <w:tab w:val="left" w:leader="none" w:pos="284"/>
        </w:tabs>
        <w:bidi w:val="0"/>
        <w:spacing w:after="0" w:line="276" w:lineRule="auto"/>
        <w:ind w:left="0" w:firstLine="0"/>
        <w:rPr>
          <w:rFonts w:eastAsia="Times New Roman" w:cs="Arial"/>
          <w:color w:val="auto"/>
        </w:rPr>
      </w:pPr>
      <w:r w:rsidRPr="4048B678" w:rsidR="38335015">
        <w:rPr>
          <w:rFonts w:eastAsia="Times New Roman" w:cs="Arial"/>
          <w:color w:val="auto"/>
        </w:rPr>
        <w:t>The March CE primary</w:t>
      </w:r>
      <w:r w:rsidRPr="4048B678" w:rsidR="0066673E">
        <w:rPr>
          <w:rFonts w:eastAsia="Times New Roman" w:cs="Arial"/>
          <w:color w:val="auto"/>
        </w:rPr>
        <w:t xml:space="preserve"> school </w:t>
      </w:r>
      <w:r w:rsidRPr="4048B678" w:rsidR="008D52CD">
        <w:rPr>
          <w:rFonts w:eastAsia="Times New Roman" w:cs="Arial"/>
          <w:color w:val="auto"/>
        </w:rPr>
        <w:t xml:space="preserve">will make it clear during the recruitment process if tests are </w:t>
      </w:r>
      <w:r w:rsidRPr="4048B678" w:rsidR="008D52CD">
        <w:rPr>
          <w:rFonts w:eastAsia="Times New Roman" w:cs="Arial"/>
          <w:color w:val="auto"/>
        </w:rPr>
        <w:t>required</w:t>
      </w:r>
      <w:r w:rsidRPr="4048B678" w:rsidR="008D52CD">
        <w:rPr>
          <w:rFonts w:eastAsia="Times New Roman" w:cs="Arial"/>
          <w:color w:val="auto"/>
        </w:rPr>
        <w:t xml:space="preserve"> for the role. </w:t>
      </w:r>
    </w:p>
    <w:p w:rsidRPr="008D52CD" w:rsidR="008D52CD" w:rsidP="008D52CD" w:rsidRDefault="008D52CD" w14:paraId="64A11A53" w14:textId="77777777">
      <w:pPr>
        <w:tabs>
          <w:tab w:val="left" w:pos="284"/>
        </w:tabs>
        <w:spacing w:after="0" w:line="276" w:lineRule="auto"/>
        <w:ind w:left="0" w:firstLine="0"/>
        <w:rPr>
          <w:rFonts w:ascii="Arial" w:hAnsi="Arial" w:eastAsia="Times New Roman" w:cs="Arial"/>
          <w:color w:val="auto"/>
          <w:sz w:val="24"/>
          <w:szCs w:val="24"/>
        </w:rPr>
      </w:pPr>
    </w:p>
    <w:p w:rsidRPr="008D52CD" w:rsidR="008D52CD" w:rsidP="000964E7" w:rsidRDefault="008D52CD" w14:paraId="137BD9BE" w14:textId="77777777">
      <w:pPr>
        <w:pStyle w:val="Heading2"/>
        <w:ind w:left="10"/>
      </w:pPr>
      <w:bookmarkStart w:name="_Toc198119669" w:id="48"/>
      <w:r w:rsidRPr="008D52CD">
        <w:t>Current Employees</w:t>
      </w:r>
      <w:bookmarkEnd w:id="48"/>
    </w:p>
    <w:p w:rsidRPr="008D52CD" w:rsidR="008D52CD" w:rsidP="008D52CD" w:rsidRDefault="008D52CD" w14:paraId="115CFD9B" w14:textId="77777777">
      <w:pPr>
        <w:spacing w:after="0" w:line="276" w:lineRule="auto"/>
        <w:ind w:left="0" w:firstLine="0"/>
        <w:rPr>
          <w:rFonts w:eastAsia="Times New Roman" w:cs="Arial"/>
          <w:color w:val="auto"/>
        </w:rPr>
      </w:pPr>
      <w:r w:rsidRPr="008D52CD">
        <w:rPr>
          <w:rFonts w:eastAsia="Times New Roman" w:cs="Arial"/>
          <w:color w:val="auto"/>
        </w:rPr>
        <w:t>Medical information will only be obtained through examination or testing if:</w:t>
      </w:r>
    </w:p>
    <w:p w:rsidRPr="008D52CD" w:rsidR="008D52CD" w:rsidP="00725E5E" w:rsidRDefault="008D52CD" w14:paraId="3779E3E6" w14:textId="77777777">
      <w:pPr>
        <w:numPr>
          <w:ilvl w:val="0"/>
          <w:numId w:val="22"/>
        </w:numPr>
        <w:spacing w:after="0" w:line="276" w:lineRule="auto"/>
        <w:ind w:left="714" w:hanging="357"/>
        <w:jc w:val="left"/>
        <w:rPr>
          <w:rFonts w:eastAsia="Times New Roman" w:cs="Arial"/>
          <w:color w:val="auto"/>
        </w:rPr>
      </w:pPr>
      <w:r w:rsidRPr="008D52CD">
        <w:rPr>
          <w:rFonts w:eastAsia="Times New Roman" w:cs="Arial"/>
          <w:color w:val="auto"/>
        </w:rPr>
        <w:t>The tests are part of a voluntary occupational health and safety programme;</w:t>
      </w:r>
    </w:p>
    <w:p w:rsidRPr="008D52CD" w:rsidR="008D52CD" w:rsidP="00725E5E" w:rsidRDefault="008D52CD" w14:paraId="5A28B80F" w14:textId="77777777">
      <w:pPr>
        <w:numPr>
          <w:ilvl w:val="0"/>
          <w:numId w:val="22"/>
        </w:numPr>
        <w:spacing w:after="0" w:line="276" w:lineRule="auto"/>
        <w:ind w:left="714" w:hanging="357"/>
        <w:jc w:val="left"/>
        <w:rPr>
          <w:rFonts w:eastAsia="Times New Roman" w:cs="Arial"/>
          <w:color w:val="auto"/>
        </w:rPr>
      </w:pPr>
      <w:r w:rsidRPr="008D52CD">
        <w:rPr>
          <w:rFonts w:eastAsia="Times New Roman" w:cs="Arial"/>
          <w:color w:val="auto"/>
        </w:rPr>
        <w:t>Necessary to prevent a significant health risk;</w:t>
      </w:r>
    </w:p>
    <w:p w:rsidRPr="008D52CD" w:rsidR="008D52CD" w:rsidP="00725E5E" w:rsidRDefault="008D52CD" w14:paraId="6729F88E" w14:textId="6EF015AA">
      <w:pPr>
        <w:numPr>
          <w:ilvl w:val="0"/>
          <w:numId w:val="22"/>
        </w:numPr>
        <w:spacing w:after="0" w:line="276" w:lineRule="auto"/>
        <w:ind w:left="714" w:hanging="357"/>
        <w:jc w:val="left"/>
        <w:rPr>
          <w:rFonts w:eastAsia="Times New Roman" w:cs="Arial"/>
          <w:color w:val="auto"/>
        </w:rPr>
      </w:pPr>
      <w:r w:rsidRPr="008D52CD">
        <w:rPr>
          <w:rFonts w:eastAsia="Times New Roman" w:cs="Arial"/>
          <w:color w:val="auto"/>
        </w:rPr>
        <w:t>Needed to determine an employee</w:t>
      </w:r>
      <w:r w:rsidR="0066673E">
        <w:rPr>
          <w:rFonts w:eastAsia="Times New Roman" w:cs="Arial"/>
          <w:color w:val="auto"/>
        </w:rPr>
        <w:t>’</w:t>
      </w:r>
      <w:r w:rsidRPr="008D52CD">
        <w:rPr>
          <w:rFonts w:eastAsia="Times New Roman" w:cs="Arial"/>
          <w:color w:val="auto"/>
        </w:rPr>
        <w:t>s continuing fitness for the role;</w:t>
      </w:r>
    </w:p>
    <w:p w:rsidRPr="008D52CD" w:rsidR="008D52CD" w:rsidP="00725E5E" w:rsidRDefault="008D52CD" w14:paraId="50314902" w14:textId="77777777">
      <w:pPr>
        <w:numPr>
          <w:ilvl w:val="0"/>
          <w:numId w:val="22"/>
        </w:numPr>
        <w:spacing w:after="0" w:line="276" w:lineRule="auto"/>
        <w:ind w:left="714" w:hanging="357"/>
        <w:jc w:val="left"/>
        <w:rPr>
          <w:rFonts w:eastAsia="Times New Roman" w:cs="Arial"/>
          <w:color w:val="auto"/>
        </w:rPr>
      </w:pPr>
      <w:r w:rsidRPr="008D52CD">
        <w:rPr>
          <w:rFonts w:eastAsia="Times New Roman" w:cs="Arial"/>
          <w:color w:val="auto"/>
        </w:rPr>
        <w:t>Needed to determine whether an employee is fit to return to work after a period of absence;</w:t>
      </w:r>
    </w:p>
    <w:p w:rsidRPr="008D52CD" w:rsidR="008D52CD" w:rsidP="00725E5E" w:rsidRDefault="008D52CD" w14:paraId="0DCAC160" w14:textId="3134B75C">
      <w:pPr>
        <w:numPr>
          <w:ilvl w:val="0"/>
          <w:numId w:val="22"/>
        </w:numPr>
        <w:spacing w:after="0" w:line="276" w:lineRule="auto"/>
        <w:ind w:left="714" w:hanging="357"/>
        <w:jc w:val="left"/>
        <w:rPr>
          <w:rFonts w:eastAsia="Times New Roman" w:cs="Arial"/>
          <w:color w:val="auto"/>
        </w:rPr>
      </w:pPr>
      <w:r w:rsidRPr="008D52CD">
        <w:rPr>
          <w:rFonts w:eastAsia="Times New Roman" w:cs="Arial"/>
          <w:color w:val="auto"/>
        </w:rPr>
        <w:t>Needed to determine an employee</w:t>
      </w:r>
      <w:r w:rsidR="0066673E">
        <w:rPr>
          <w:rFonts w:eastAsia="Times New Roman" w:cs="Arial"/>
          <w:color w:val="auto"/>
        </w:rPr>
        <w:t>’</w:t>
      </w:r>
      <w:r w:rsidRPr="008D52CD">
        <w:rPr>
          <w:rFonts w:eastAsia="Times New Roman" w:cs="Arial"/>
          <w:color w:val="auto"/>
        </w:rPr>
        <w:t>s entitlement to health-related benefits; or</w:t>
      </w:r>
    </w:p>
    <w:p w:rsidRPr="008D52CD" w:rsidR="008D52CD" w:rsidP="00725E5E" w:rsidRDefault="008D52CD" w14:paraId="366925B7" w14:textId="77777777">
      <w:pPr>
        <w:numPr>
          <w:ilvl w:val="0"/>
          <w:numId w:val="22"/>
        </w:numPr>
        <w:spacing w:after="0" w:line="276" w:lineRule="auto"/>
        <w:ind w:left="714" w:hanging="357"/>
        <w:jc w:val="left"/>
        <w:rPr>
          <w:rFonts w:eastAsia="Times New Roman" w:cs="Arial"/>
          <w:color w:val="auto"/>
        </w:rPr>
      </w:pPr>
      <w:r w:rsidRPr="008D52CD">
        <w:rPr>
          <w:rFonts w:eastAsia="Times New Roman" w:cs="Arial"/>
          <w:color w:val="auto"/>
        </w:rPr>
        <w:t>Needed to prevent discrimination on the grounds of disability, or to assess the need to make reasonable adjustments, or to comply with other legal obligations.</w:t>
      </w:r>
    </w:p>
    <w:p w:rsidRPr="008D52CD" w:rsidR="008D52CD" w:rsidP="008D52CD" w:rsidRDefault="008D52CD" w14:paraId="656E086F" w14:textId="77777777">
      <w:pPr>
        <w:spacing w:after="0" w:line="276" w:lineRule="auto"/>
        <w:ind w:left="0" w:firstLine="0"/>
        <w:rPr>
          <w:rFonts w:ascii="Arial" w:hAnsi="Arial" w:eastAsia="Times New Roman" w:cs="Arial"/>
          <w:color w:val="auto"/>
          <w:sz w:val="24"/>
          <w:szCs w:val="24"/>
        </w:rPr>
      </w:pPr>
    </w:p>
    <w:p w:rsidRPr="0079534C" w:rsidR="008D52CD" w:rsidP="00411F7A" w:rsidRDefault="00411F7A" w14:paraId="07E61128" w14:textId="0EB8AA94">
      <w:pPr>
        <w:pStyle w:val="Heading1"/>
        <w:rPr>
          <w:sz w:val="22"/>
          <w:lang w:eastAsia="ar-SA"/>
        </w:rPr>
      </w:pPr>
      <w:bookmarkStart w:name="_Toc198119670" w:id="49"/>
      <w:r>
        <w:rPr>
          <w:lang w:eastAsia="ar-SA"/>
        </w:rPr>
        <w:t xml:space="preserve">33. </w:t>
      </w:r>
      <w:r w:rsidRPr="008D52CD" w:rsidR="008D52CD">
        <w:rPr>
          <w:lang w:eastAsia="ar-SA"/>
        </w:rPr>
        <w:t>Monitoring and Review</w:t>
      </w:r>
      <w:bookmarkEnd w:id="49"/>
    </w:p>
    <w:p w:rsidRPr="0066673E" w:rsidR="008D52CD" w:rsidP="008D52CD" w:rsidRDefault="008D52CD" w14:paraId="202CE3BB" w14:textId="013AEB99">
      <w:pPr>
        <w:suppressAutoHyphens/>
        <w:spacing w:after="0" w:line="276" w:lineRule="auto"/>
        <w:ind w:left="0" w:firstLine="0"/>
        <w:rPr>
          <w:rFonts w:eastAsia="Times New Roman" w:cs="Times New Roman"/>
          <w:color w:val="auto"/>
          <w:lang w:val="x-none" w:eastAsia="ar-SA"/>
        </w:rPr>
      </w:pPr>
      <w:r w:rsidRPr="008D52CD">
        <w:rPr>
          <w:rFonts w:eastAsia="Times New Roman" w:cs="Times New Roman"/>
          <w:color w:val="auto"/>
          <w:lang w:val="x-none" w:eastAsia="ar-SA"/>
        </w:rPr>
        <w:t>The</w:t>
      </w:r>
      <w:r w:rsidRPr="0079534C" w:rsidR="000964E7">
        <w:rPr>
          <w:rFonts w:eastAsia="Times New Roman" w:cs="Times New Roman"/>
          <w:color w:val="auto"/>
          <w:lang w:val="en-US" w:eastAsia="ar-SA"/>
        </w:rPr>
        <w:t xml:space="preserve"> Trust</w:t>
      </w:r>
      <w:r w:rsidRPr="008D52CD">
        <w:rPr>
          <w:rFonts w:eastAsia="Times New Roman" w:cs="Times New Roman"/>
          <w:color w:val="auto"/>
          <w:lang w:val="x-none" w:eastAsia="ar-SA"/>
        </w:rPr>
        <w:t xml:space="preserve"> will monitor the implementation of the policy and </w:t>
      </w:r>
      <w:r w:rsidRPr="0079534C" w:rsidR="004C16A6">
        <w:rPr>
          <w:rFonts w:eastAsia="Times New Roman" w:cs="Times New Roman"/>
          <w:color w:val="auto"/>
          <w:lang w:val="en-US" w:eastAsia="ar-SA"/>
        </w:rPr>
        <w:t>register</w:t>
      </w:r>
      <w:r w:rsidRPr="008D52CD">
        <w:rPr>
          <w:rFonts w:eastAsia="Times New Roman" w:cs="Times New Roman"/>
          <w:color w:val="auto"/>
          <w:lang w:val="x-none" w:eastAsia="ar-SA"/>
        </w:rPr>
        <w:t xml:space="preserve"> annually with the Information </w:t>
      </w:r>
      <w:r w:rsidRPr="0066673E">
        <w:rPr>
          <w:rFonts w:eastAsia="Times New Roman" w:cs="Times New Roman"/>
          <w:color w:val="auto"/>
          <w:lang w:val="x-none" w:eastAsia="ar-SA"/>
        </w:rPr>
        <w:t>Commissioner’s Office.</w:t>
      </w:r>
    </w:p>
    <w:p w:rsidRPr="0066673E" w:rsidR="008D52CD" w:rsidP="008D52CD" w:rsidRDefault="008D52CD" w14:paraId="7529393F" w14:textId="77777777">
      <w:pPr>
        <w:suppressAutoHyphens/>
        <w:spacing w:after="0" w:line="276" w:lineRule="auto"/>
        <w:ind w:left="0" w:firstLine="0"/>
        <w:rPr>
          <w:rFonts w:eastAsia="Times New Roman" w:cs="Times New Roman"/>
          <w:color w:val="auto"/>
          <w:lang w:val="x-none" w:eastAsia="ar-SA"/>
        </w:rPr>
      </w:pPr>
    </w:p>
    <w:p w:rsidRPr="008D52CD" w:rsidR="008D52CD" w:rsidP="008D52CD" w:rsidRDefault="008D52CD" w14:paraId="49862E8E" w14:textId="668C14EC">
      <w:pPr>
        <w:spacing w:after="0" w:line="240" w:lineRule="auto"/>
        <w:ind w:left="0" w:firstLine="0"/>
        <w:rPr>
          <w:rFonts w:eastAsia="Times New Roman" w:cs="Arial"/>
          <w:color w:val="auto"/>
        </w:rPr>
      </w:pPr>
      <w:r w:rsidRPr="0066673E">
        <w:rPr>
          <w:rFonts w:eastAsia="Times New Roman" w:cs="Arial"/>
          <w:color w:val="auto"/>
        </w:rPr>
        <w:t xml:space="preserve">The </w:t>
      </w:r>
      <w:r w:rsidRPr="0066673E" w:rsidR="001E234D">
        <w:rPr>
          <w:rFonts w:eastAsia="Times New Roman" w:cs="Arial"/>
          <w:color w:val="auto"/>
        </w:rPr>
        <w:t>Headteacher</w:t>
      </w:r>
      <w:r w:rsidRPr="0066673E">
        <w:rPr>
          <w:rFonts w:eastAsia="Times New Roman" w:cs="Arial"/>
          <w:color w:val="auto"/>
        </w:rPr>
        <w:t xml:space="preserve"> and (</w:t>
      </w:r>
      <w:r w:rsidRPr="0066673E" w:rsidR="00041BD7">
        <w:rPr>
          <w:rFonts w:eastAsia="Times New Roman" w:cs="Arial"/>
          <w:color w:val="auto"/>
        </w:rPr>
        <w:t>DATA PROTECTION MANAGER</w:t>
      </w:r>
      <w:r w:rsidRPr="0066673E">
        <w:rPr>
          <w:rFonts w:eastAsia="Times New Roman" w:cs="Arial"/>
          <w:color w:val="auto"/>
        </w:rPr>
        <w:t>) will monitor the effectiveness of the policy and will report to the</w:t>
      </w:r>
      <w:r w:rsidRPr="0066673E" w:rsidR="0079534C">
        <w:rPr>
          <w:rFonts w:eastAsia="Times New Roman" w:cs="Arial"/>
          <w:color w:val="auto"/>
        </w:rPr>
        <w:t xml:space="preserve"> Local Governing Body and Trust</w:t>
      </w:r>
      <w:r w:rsidRPr="0066673E">
        <w:rPr>
          <w:rFonts w:eastAsia="Times New Roman" w:cs="Arial"/>
          <w:color w:val="auto"/>
        </w:rPr>
        <w:t xml:space="preserve"> at least annually</w:t>
      </w:r>
      <w:r w:rsidRPr="008D52CD">
        <w:rPr>
          <w:rFonts w:eastAsia="Times New Roman" w:cs="Arial"/>
          <w:color w:val="auto"/>
        </w:rPr>
        <w:t>.</w:t>
      </w:r>
    </w:p>
    <w:p w:rsidRPr="008D52CD" w:rsidR="008D52CD" w:rsidP="008D52CD" w:rsidRDefault="008D52CD" w14:paraId="3BB4E36A" w14:textId="77777777">
      <w:pPr>
        <w:spacing w:after="0" w:line="240" w:lineRule="auto"/>
        <w:ind w:left="0" w:firstLine="0"/>
        <w:rPr>
          <w:rFonts w:eastAsia="Times New Roman" w:cs="Arial"/>
          <w:color w:val="auto"/>
        </w:rPr>
      </w:pPr>
    </w:p>
    <w:p w:rsidRPr="008D52CD" w:rsidR="008D52CD" w:rsidP="008D52CD" w:rsidRDefault="008D52CD" w14:paraId="25852D94" w14:textId="230608C7">
      <w:pPr>
        <w:spacing w:after="0" w:line="240" w:lineRule="auto"/>
        <w:ind w:left="0" w:firstLine="0"/>
        <w:rPr>
          <w:rFonts w:eastAsia="Times New Roman" w:cs="Arial"/>
          <w:color w:val="auto"/>
        </w:rPr>
      </w:pPr>
      <w:r w:rsidRPr="008D52CD">
        <w:rPr>
          <w:rFonts w:eastAsia="Times New Roman" w:cs="Arial"/>
          <w:color w:val="auto"/>
        </w:rPr>
        <w:t>The</w:t>
      </w:r>
      <w:r w:rsidR="0079534C">
        <w:rPr>
          <w:rFonts w:eastAsia="Times New Roman" w:cs="Arial"/>
          <w:color w:val="auto"/>
        </w:rPr>
        <w:t xml:space="preserve"> Trust</w:t>
      </w:r>
      <w:r w:rsidRPr="008D52CD">
        <w:rPr>
          <w:rFonts w:eastAsia="Times New Roman" w:cs="Arial"/>
          <w:b/>
          <w:bCs/>
          <w:color w:val="0070C0"/>
        </w:rPr>
        <w:t xml:space="preserve"> </w:t>
      </w:r>
      <w:r w:rsidRPr="008D52CD">
        <w:rPr>
          <w:rFonts w:eastAsia="Times New Roman" w:cs="Arial"/>
          <w:color w:val="auto"/>
        </w:rPr>
        <w:t>will review this policy at least every two years and assess its implementation and effectiveness. The policy will be promoted and implemented throughout the</w:t>
      </w:r>
      <w:r w:rsidR="0079534C">
        <w:rPr>
          <w:rFonts w:eastAsia="Times New Roman" w:cs="Arial"/>
          <w:color w:val="auto"/>
        </w:rPr>
        <w:t xml:space="preserve"> Trust</w:t>
      </w:r>
      <w:r w:rsidRPr="008D52CD">
        <w:rPr>
          <w:rFonts w:eastAsia="Times New Roman" w:cs="Arial"/>
          <w:color w:val="auto"/>
        </w:rPr>
        <w:t xml:space="preserve"> school</w:t>
      </w:r>
      <w:r w:rsidR="0079534C">
        <w:rPr>
          <w:rFonts w:eastAsia="Times New Roman" w:cs="Arial"/>
          <w:color w:val="auto"/>
        </w:rPr>
        <w:t>s</w:t>
      </w:r>
      <w:r w:rsidRPr="008D52CD">
        <w:rPr>
          <w:rFonts w:eastAsia="Times New Roman" w:cs="Arial"/>
          <w:color w:val="auto"/>
        </w:rPr>
        <w:t>.</w:t>
      </w:r>
    </w:p>
    <w:p w:rsidR="003F0A75" w:rsidP="008D52CD" w:rsidRDefault="003F0A75" w14:paraId="5D8FE3C1" w14:textId="77777777">
      <w:pPr>
        <w:suppressAutoHyphens/>
        <w:spacing w:after="0" w:line="276" w:lineRule="auto"/>
        <w:ind w:left="0" w:firstLine="0"/>
        <w:rPr>
          <w:rFonts w:ascii="Arial" w:hAnsi="Arial" w:eastAsia="Times New Roman" w:cs="Times New Roman"/>
          <w:b/>
          <w:color w:val="auto"/>
          <w:sz w:val="24"/>
          <w:szCs w:val="24"/>
          <w:lang w:eastAsia="ar-SA"/>
        </w:rPr>
      </w:pPr>
    </w:p>
    <w:p w:rsidR="003F0A75" w:rsidP="008D52CD" w:rsidRDefault="003F0A75" w14:paraId="3E483EFB" w14:textId="77777777">
      <w:pPr>
        <w:suppressAutoHyphens/>
        <w:spacing w:after="0" w:line="276" w:lineRule="auto"/>
        <w:ind w:left="0" w:firstLine="0"/>
        <w:rPr>
          <w:rFonts w:ascii="Arial" w:hAnsi="Arial" w:eastAsia="Times New Roman" w:cs="Times New Roman"/>
          <w:b/>
          <w:color w:val="auto"/>
          <w:sz w:val="24"/>
          <w:szCs w:val="24"/>
          <w:lang w:eastAsia="ar-SA"/>
        </w:rPr>
      </w:pPr>
    </w:p>
    <w:p w:rsidR="003F0A75" w:rsidP="00411F7A" w:rsidRDefault="00411F7A" w14:paraId="74A4F06F" w14:textId="642B80D6">
      <w:pPr>
        <w:pStyle w:val="Heading1"/>
        <w:rPr>
          <w:lang w:eastAsia="ar-SA"/>
        </w:rPr>
      </w:pPr>
      <w:bookmarkStart w:name="_Toc198119671" w:id="50"/>
      <w:r w:rsidRPr="00DB5127">
        <w:rPr>
          <w:lang w:eastAsia="ar-SA"/>
        </w:rPr>
        <w:t xml:space="preserve">34. </w:t>
      </w:r>
      <w:r w:rsidRPr="00DB5127" w:rsidR="003F0A75">
        <w:rPr>
          <w:lang w:eastAsia="ar-SA"/>
        </w:rPr>
        <w:t>AI in Education</w:t>
      </w:r>
      <w:bookmarkEnd w:id="50"/>
    </w:p>
    <w:p w:rsidRPr="00035680" w:rsidR="00035680" w:rsidP="00035680" w:rsidRDefault="00035680" w14:paraId="0A69DD45" w14:textId="77777777">
      <w:pPr>
        <w:rPr>
          <w:lang w:eastAsia="ar-SA"/>
        </w:rPr>
      </w:pPr>
    </w:p>
    <w:p w:rsidRPr="00DB5127" w:rsidR="003F0A75" w:rsidP="1321B36A" w:rsidRDefault="003F0A75" w14:paraId="7BE022E3" w14:textId="2FC67F47">
      <w:pPr>
        <w:suppressAutoHyphens/>
        <w:spacing w:after="0" w:line="276" w:lineRule="auto"/>
        <w:ind w:left="0" w:firstLine="0"/>
        <w:rPr>
          <w:rFonts w:eastAsia="Times New Roman" w:cs="Times New Roman"/>
          <w:color w:val="auto"/>
          <w:lang w:eastAsia="ar-SA"/>
        </w:rPr>
      </w:pPr>
      <w:r w:rsidRPr="1321B36A">
        <w:rPr>
          <w:rFonts w:eastAsia="Times New Roman" w:cs="Times New Roman"/>
          <w:color w:val="auto"/>
          <w:lang w:eastAsia="ar-SA"/>
        </w:rPr>
        <w:t>DCAT will prepare staff and pupils for changing workplaces, including teaching them how to use emerging technologies like generative AI (Artificial intelligence) safely and appropriately. This involves understanding the limitations, reliability, and potential biases of generative AI. Both staff and pupils may be learning about these aspects simultaneously during this period of rapid development.</w:t>
      </w:r>
    </w:p>
    <w:p w:rsidRPr="00DB5127" w:rsidR="003F0A75" w:rsidP="1321B36A" w:rsidRDefault="003F0A75" w14:paraId="60A75393" w14:textId="77777777">
      <w:pPr>
        <w:suppressAutoHyphens/>
        <w:spacing w:after="0" w:line="276" w:lineRule="auto"/>
        <w:ind w:left="0" w:firstLine="0"/>
        <w:rPr>
          <w:rFonts w:eastAsia="Times New Roman" w:cs="Times New Roman"/>
          <w:color w:val="auto"/>
          <w:lang w:eastAsia="ar-SA"/>
        </w:rPr>
      </w:pPr>
    </w:p>
    <w:p w:rsidRPr="00DB5127" w:rsidR="003F0A75" w:rsidP="1321B36A" w:rsidRDefault="003F0A75" w14:paraId="52167B73" w14:textId="77777777">
      <w:pPr>
        <w:suppressAutoHyphens/>
        <w:spacing w:after="0" w:line="276" w:lineRule="auto"/>
        <w:ind w:left="0" w:firstLine="0"/>
        <w:rPr>
          <w:color w:val="auto"/>
        </w:rPr>
      </w:pPr>
      <w:r w:rsidRPr="1321B36A">
        <w:rPr>
          <w:rFonts w:eastAsia="Times New Roman" w:cs="Times New Roman"/>
          <w:color w:val="auto"/>
          <w:lang w:eastAsia="ar-SA"/>
        </w:rPr>
        <w:t>DCAT must also ensure that pupils are adequately safeguarded, protecting them from potentially harmful and inappropriate online material. Since schools have little control over the development of generative AI, they may not be fully aware of its potential to generate harmful content. Hence, careful supervision and control are essential.</w:t>
      </w:r>
      <w:r w:rsidRPr="1321B36A">
        <w:rPr>
          <w:color w:val="auto"/>
        </w:rPr>
        <w:t xml:space="preserve"> </w:t>
      </w:r>
    </w:p>
    <w:p w:rsidRPr="0066673E" w:rsidR="6D1F46D8" w:rsidP="6D1F46D8" w:rsidRDefault="6D1F46D8" w14:paraId="7D71125D" w14:textId="4D4E3678">
      <w:pPr>
        <w:spacing w:after="0" w:line="276" w:lineRule="auto"/>
        <w:ind w:left="0" w:firstLine="0"/>
        <w:rPr>
          <w:color w:val="auto"/>
        </w:rPr>
      </w:pPr>
    </w:p>
    <w:p w:rsidR="5E3F9AAD" w:rsidP="6D1F46D8" w:rsidRDefault="5E3F9AAD" w14:paraId="20FCDB5F" w14:textId="7C6C796B">
      <w:pPr>
        <w:spacing w:after="0" w:line="276" w:lineRule="auto"/>
        <w:ind w:left="0" w:firstLine="0"/>
      </w:pPr>
      <w:r w:rsidRPr="0066673E">
        <w:rPr>
          <w:color w:val="auto"/>
        </w:rPr>
        <w:t>DCAT adopts the approach published by the Department for Education</w:t>
      </w:r>
      <w:r w:rsidRPr="0066673E" w:rsidR="4A35835A">
        <w:rPr>
          <w:color w:val="auto"/>
        </w:rPr>
        <w:t xml:space="preserve">; which can be found here: </w:t>
      </w:r>
      <w:hyperlink r:id="rId33">
        <w:r w:rsidRPr="0066673E" w:rsidR="4A35835A">
          <w:rPr>
            <w:rStyle w:val="Hyperlink"/>
          </w:rPr>
          <w:t xml:space="preserve">Generative artificial intelligence (AI) in education </w:t>
        </w:r>
        <w:r w:rsidR="0066673E">
          <w:rPr>
            <w:rStyle w:val="Hyperlink"/>
          </w:rPr>
          <w:t>–</w:t>
        </w:r>
        <w:r w:rsidRPr="0066673E" w:rsidR="4A35835A">
          <w:rPr>
            <w:rStyle w:val="Hyperlink"/>
          </w:rPr>
          <w:t xml:space="preserve"> GOV.UK</w:t>
        </w:r>
      </w:hyperlink>
    </w:p>
    <w:p w:rsidRPr="00DB5127" w:rsidR="003F0A75" w:rsidP="003F0A75" w:rsidRDefault="003F0A75" w14:paraId="62641523" w14:textId="77777777">
      <w:pPr>
        <w:suppressAutoHyphens/>
        <w:spacing w:after="0" w:line="276" w:lineRule="auto"/>
        <w:ind w:left="0" w:firstLine="0"/>
        <w:rPr>
          <w:color w:val="auto"/>
          <w:highlight w:val="magenta"/>
        </w:rPr>
      </w:pPr>
    </w:p>
    <w:p w:rsidRPr="00DB5127" w:rsidR="003F0A75" w:rsidP="1321B36A" w:rsidRDefault="003F0A75" w14:paraId="10DAD5C0" w14:textId="438AC72A">
      <w:pPr>
        <w:suppressAutoHyphens/>
        <w:spacing w:after="0" w:line="276" w:lineRule="auto"/>
        <w:ind w:left="0" w:firstLine="0"/>
        <w:rPr>
          <w:rFonts w:eastAsia="Times New Roman" w:cs="Times New Roman"/>
          <w:color w:val="auto"/>
          <w:lang w:eastAsia="ar-SA"/>
        </w:rPr>
      </w:pPr>
      <w:r w:rsidRPr="1321B36A">
        <w:rPr>
          <w:rFonts w:eastAsia="Times New Roman" w:cs="Times New Roman"/>
          <w:color w:val="auto"/>
          <w:lang w:eastAsia="ar-SA"/>
        </w:rPr>
        <w:t>The DfE Guidance Generative Artificial Intelligence (AI) in Education was created in March 2023. The guidance underscores that when used appropriately, technology such as generative AI holds potential to alleviate workload within the education sector, thereby enabling educators to focus more on delivering high-quality teaching.</w:t>
      </w:r>
    </w:p>
    <w:p w:rsidRPr="00C40127" w:rsidR="003F0A75" w:rsidP="1321B36A" w:rsidRDefault="003F0A75" w14:paraId="3646D07C" w14:textId="77777777">
      <w:pPr>
        <w:suppressAutoHyphens/>
        <w:spacing w:after="0" w:line="276" w:lineRule="auto"/>
        <w:ind w:left="0" w:firstLine="0"/>
        <w:rPr>
          <w:rFonts w:eastAsia="Times New Roman" w:cs="Times New Roman"/>
          <w:color w:val="FF66FF"/>
          <w:lang w:eastAsia="ar-SA"/>
        </w:rPr>
      </w:pPr>
    </w:p>
    <w:p w:rsidRPr="00DB5127" w:rsidR="003F0A75" w:rsidP="1321B36A" w:rsidRDefault="003F0A75" w14:paraId="3616F0A1" w14:textId="39CECBC9">
      <w:pPr>
        <w:suppressAutoHyphens/>
        <w:spacing w:after="0" w:line="276" w:lineRule="auto"/>
        <w:ind w:left="0" w:firstLine="0"/>
        <w:rPr>
          <w:rFonts w:eastAsia="Times New Roman" w:cs="Times New Roman"/>
          <w:color w:val="auto"/>
          <w:lang w:eastAsia="ar-SA"/>
        </w:rPr>
      </w:pPr>
      <w:r w:rsidRPr="1321B36A">
        <w:rPr>
          <w:rFonts w:eastAsia="Times New Roman" w:cs="Times New Roman"/>
          <w:color w:val="auto"/>
          <w:lang w:eastAsia="ar-SA"/>
        </w:rPr>
        <w:t>It emphasi</w:t>
      </w:r>
      <w:r w:rsidRPr="1321B36A" w:rsidR="0568A8C9">
        <w:rPr>
          <w:rFonts w:eastAsia="Times New Roman" w:cs="Times New Roman"/>
          <w:color w:val="auto"/>
          <w:lang w:eastAsia="ar-SA"/>
        </w:rPr>
        <w:t>s</w:t>
      </w:r>
      <w:r w:rsidRPr="1321B36A">
        <w:rPr>
          <w:rFonts w:eastAsia="Times New Roman" w:cs="Times New Roman"/>
          <w:color w:val="auto"/>
          <w:lang w:eastAsia="ar-SA"/>
        </w:rPr>
        <w:t>es that safeguarding data, resources, staff, and pupils remains paramount, with specific guidelines:</w:t>
      </w:r>
    </w:p>
    <w:p w:rsidRPr="00DB5127" w:rsidR="003F0A75" w:rsidP="1321B36A" w:rsidRDefault="003F0A75" w14:paraId="291A1460" w14:textId="77DB2994">
      <w:pPr>
        <w:pStyle w:val="ListParagraph"/>
        <w:numPr>
          <w:ilvl w:val="0"/>
          <w:numId w:val="34"/>
        </w:numPr>
        <w:suppressAutoHyphens/>
        <w:spacing w:after="0" w:line="276" w:lineRule="auto"/>
        <w:rPr>
          <w:rFonts w:eastAsia="Times New Roman" w:cs="Times New Roman"/>
          <w:color w:val="auto"/>
          <w:lang w:eastAsia="ar-SA"/>
        </w:rPr>
      </w:pPr>
      <w:r w:rsidRPr="1321B36A">
        <w:rPr>
          <w:rFonts w:eastAsia="Times New Roman" w:cs="Times New Roman"/>
          <w:color w:val="auto"/>
          <w:lang w:eastAsia="ar-SA"/>
        </w:rPr>
        <w:t>Personal and sensitive data must be safeguarded and should not be inputted into generative AI tools.</w:t>
      </w:r>
    </w:p>
    <w:p w:rsidRPr="00DB5127" w:rsidR="003F0A75" w:rsidP="1321B36A" w:rsidRDefault="003F0A75" w14:paraId="688C7014" w14:textId="2C30E62C">
      <w:pPr>
        <w:pStyle w:val="ListParagraph"/>
        <w:numPr>
          <w:ilvl w:val="0"/>
          <w:numId w:val="34"/>
        </w:numPr>
        <w:suppressAutoHyphens/>
        <w:spacing w:after="0" w:line="276" w:lineRule="auto"/>
        <w:rPr>
          <w:rFonts w:eastAsia="Times New Roman" w:cs="Times New Roman"/>
          <w:color w:val="auto"/>
          <w:lang w:eastAsia="ar-SA"/>
        </w:rPr>
      </w:pPr>
      <w:r w:rsidRPr="1321B36A">
        <w:rPr>
          <w:rFonts w:eastAsia="Times New Roman" w:cs="Times New Roman"/>
          <w:color w:val="auto"/>
          <w:lang w:eastAsia="ar-SA"/>
        </w:rPr>
        <w:t xml:space="preserve">Educational institutions are advised to enhance their cybersecurity measures, particularly due to the potential for generative AI to increase the sophistication of </w:t>
      </w:r>
      <w:proofErr w:type="spellStart"/>
      <w:r w:rsidRPr="1321B36A">
        <w:rPr>
          <w:rFonts w:eastAsia="Times New Roman" w:cs="Times New Roman"/>
          <w:color w:val="auto"/>
          <w:lang w:eastAsia="ar-SA"/>
        </w:rPr>
        <w:t>cyber attacks</w:t>
      </w:r>
      <w:proofErr w:type="spellEnd"/>
      <w:r w:rsidRPr="1321B36A">
        <w:rPr>
          <w:rFonts w:eastAsia="Times New Roman" w:cs="Times New Roman"/>
          <w:color w:val="auto"/>
          <w:lang w:eastAsia="ar-SA"/>
        </w:rPr>
        <w:t>.</w:t>
      </w:r>
    </w:p>
    <w:p w:rsidRPr="00DB5127" w:rsidR="003F0A75" w:rsidP="1321B36A" w:rsidRDefault="003F0A75" w14:paraId="6EB49ADC" w14:textId="3A5A71A5">
      <w:pPr>
        <w:pStyle w:val="ListParagraph"/>
        <w:numPr>
          <w:ilvl w:val="0"/>
          <w:numId w:val="34"/>
        </w:numPr>
        <w:suppressAutoHyphens/>
        <w:spacing w:after="0" w:line="276" w:lineRule="auto"/>
        <w:rPr>
          <w:rFonts w:eastAsia="Times New Roman" w:cs="Times New Roman"/>
          <w:color w:val="auto"/>
          <w:lang w:eastAsia="ar-SA"/>
        </w:rPr>
      </w:pPr>
      <w:r w:rsidRPr="1321B36A">
        <w:rPr>
          <w:rFonts w:eastAsia="Times New Roman" w:cs="Times New Roman"/>
          <w:color w:val="auto"/>
          <w:lang w:eastAsia="ar-SA"/>
        </w:rPr>
        <w:t>Schools and colleges must continue efforts to protect students from harmful online content, including content potentially generated by generative AI.</w:t>
      </w:r>
    </w:p>
    <w:p w:rsidRPr="00DB5127" w:rsidR="003F0A75" w:rsidP="1321B36A" w:rsidRDefault="003F0A75" w14:paraId="21A5E3D5" w14:textId="77777777">
      <w:pPr>
        <w:suppressAutoHyphens/>
        <w:spacing w:after="0" w:line="276" w:lineRule="auto"/>
        <w:ind w:left="0" w:firstLine="0"/>
        <w:rPr>
          <w:rFonts w:eastAsia="Times New Roman" w:cs="Times New Roman"/>
          <w:color w:val="auto"/>
          <w:lang w:eastAsia="ar-SA"/>
        </w:rPr>
      </w:pPr>
    </w:p>
    <w:p w:rsidRPr="00DB5127" w:rsidR="003F0A75" w:rsidP="1321B36A" w:rsidRDefault="003F0A75" w14:paraId="74222A3B" w14:textId="77E17985">
      <w:pPr>
        <w:suppressAutoHyphens/>
        <w:spacing w:after="0" w:line="276" w:lineRule="auto"/>
        <w:ind w:left="0" w:firstLine="0"/>
        <w:rPr>
          <w:rFonts w:eastAsia="Times New Roman" w:cs="Times New Roman"/>
          <w:color w:val="auto"/>
          <w:lang w:eastAsia="ar-SA"/>
        </w:rPr>
      </w:pPr>
      <w:r w:rsidRPr="1321B36A">
        <w:rPr>
          <w:rFonts w:eastAsia="Times New Roman" w:cs="Times New Roman"/>
          <w:color w:val="auto"/>
          <w:lang w:eastAsia="ar-SA"/>
        </w:rPr>
        <w:t>Furthermore, the DfE suggests that regardless of the tools or resources used in the creation of administrative documents, the responsibility for the quality and content of the final output lies with the individual and their respective organi</w:t>
      </w:r>
      <w:r w:rsidRPr="1321B36A" w:rsidR="50BF2A70">
        <w:rPr>
          <w:rFonts w:eastAsia="Times New Roman" w:cs="Times New Roman"/>
          <w:color w:val="auto"/>
          <w:lang w:eastAsia="ar-SA"/>
        </w:rPr>
        <w:t>s</w:t>
      </w:r>
      <w:r w:rsidRPr="1321B36A">
        <w:rPr>
          <w:rFonts w:eastAsia="Times New Roman" w:cs="Times New Roman"/>
          <w:color w:val="auto"/>
          <w:lang w:eastAsia="ar-SA"/>
        </w:rPr>
        <w:t>ation.</w:t>
      </w:r>
    </w:p>
    <w:p w:rsidR="6D1F46D8" w:rsidP="1321B36A" w:rsidRDefault="6D1F46D8" w14:paraId="7D572BDE" w14:textId="3465563D">
      <w:pPr>
        <w:spacing w:after="0" w:line="276" w:lineRule="auto"/>
        <w:ind w:left="0" w:firstLine="0"/>
        <w:rPr>
          <w:rFonts w:eastAsia="Times New Roman" w:cs="Times New Roman"/>
          <w:color w:val="auto"/>
          <w:lang w:eastAsia="ar-SA"/>
        </w:rPr>
      </w:pPr>
    </w:p>
    <w:p w:rsidR="7F6FFDE8" w:rsidP="1321B36A" w:rsidRDefault="7F6FFDE8" w14:paraId="2C71806C" w14:textId="4E2D7635">
      <w:pPr>
        <w:spacing w:after="0" w:line="276" w:lineRule="auto"/>
        <w:ind w:left="0" w:firstLine="0"/>
        <w:rPr>
          <w:color w:val="auto"/>
        </w:rPr>
      </w:pPr>
      <w:r w:rsidRPr="1321B36A">
        <w:rPr>
          <w:color w:val="auto"/>
        </w:rPr>
        <w:t>All processing of personal data must have a lawful basis, which may not always rely on consent. For processing involving children</w:t>
      </w:r>
      <w:r w:rsidR="0066673E">
        <w:rPr>
          <w:color w:val="auto"/>
        </w:rPr>
        <w:t>’</w:t>
      </w:r>
      <w:r w:rsidRPr="1321B36A">
        <w:rPr>
          <w:color w:val="auto"/>
        </w:rPr>
        <w:t>s data, especially in potentially impactful and privacy-sensitive AI applications, informed pupil consent may be required. Regardless of age, individuals have the right to be informed about and object to fully automated processing or profiling that could significantly affect them without human involvement.</w:t>
      </w:r>
    </w:p>
    <w:p w:rsidRPr="00DB5127" w:rsidR="003F0A75" w:rsidP="1321B36A" w:rsidRDefault="003F0A75" w14:paraId="5DBB210D" w14:textId="77777777">
      <w:pPr>
        <w:suppressAutoHyphens/>
        <w:spacing w:after="0" w:line="276" w:lineRule="auto"/>
        <w:ind w:left="0" w:firstLine="0"/>
        <w:rPr>
          <w:rFonts w:eastAsia="Times New Roman" w:cs="Times New Roman"/>
          <w:color w:val="auto"/>
          <w:lang w:eastAsia="ar-SA"/>
        </w:rPr>
      </w:pPr>
    </w:p>
    <w:p w:rsidRPr="00DB5127" w:rsidR="003F0A75" w:rsidP="1321B36A" w:rsidRDefault="003F0A75" w14:paraId="2FD1B6E7" w14:textId="6EEFE73B">
      <w:pPr>
        <w:suppressAutoHyphens/>
        <w:spacing w:after="0" w:line="276" w:lineRule="auto"/>
        <w:ind w:left="0" w:firstLine="0"/>
        <w:rPr>
          <w:rFonts w:eastAsia="Times New Roman" w:cs="Times New Roman"/>
          <w:color w:val="auto"/>
          <w:lang w:eastAsia="ar-SA"/>
        </w:rPr>
      </w:pPr>
      <w:proofErr w:type="gramStart"/>
      <w:r w:rsidRPr="1321B36A">
        <w:rPr>
          <w:rFonts w:eastAsia="Times New Roman" w:cs="Times New Roman"/>
          <w:color w:val="auto"/>
          <w:lang w:eastAsia="ar-SA"/>
        </w:rPr>
        <w:t>In light of</w:t>
      </w:r>
      <w:proofErr w:type="gramEnd"/>
      <w:r w:rsidRPr="1321B36A">
        <w:rPr>
          <w:rFonts w:eastAsia="Times New Roman" w:cs="Times New Roman"/>
          <w:color w:val="auto"/>
          <w:lang w:eastAsia="ar-SA"/>
        </w:rPr>
        <w:t xml:space="preserve"> advancements in AI, schools and colleges are encouraged to review their homework policies to adapt to the implications of generative AI and other technologies for unsupervised study and academic assignments.</w:t>
      </w:r>
    </w:p>
    <w:p w:rsidR="00C766D2" w:rsidRDefault="00C766D2" w14:paraId="2B6C3AF3" w14:textId="5AA16886">
      <w:pPr>
        <w:spacing w:after="160" w:line="259" w:lineRule="auto"/>
        <w:ind w:left="0" w:firstLine="0"/>
        <w:jc w:val="left"/>
        <w:rPr>
          <w:rFonts w:eastAsia="Times New Roman" w:cs="Times New Roman"/>
          <w:color w:val="auto"/>
          <w:lang w:val="x-none" w:eastAsia="ar-SA"/>
        </w:rPr>
      </w:pPr>
      <w:r>
        <w:rPr>
          <w:rFonts w:eastAsia="Times New Roman" w:cs="Times New Roman"/>
          <w:color w:val="auto"/>
          <w:lang w:val="x-none" w:eastAsia="ar-SA"/>
        </w:rPr>
        <w:br w:type="page"/>
      </w:r>
    </w:p>
    <w:p w:rsidRPr="008D52CD" w:rsidR="008D52CD" w:rsidP="007C7C63" w:rsidRDefault="008D52CD" w14:paraId="00BF3647" w14:textId="480CB6CD">
      <w:pPr>
        <w:pStyle w:val="Heading1"/>
        <w:rPr>
          <w:lang w:eastAsia="ar-SA"/>
        </w:rPr>
      </w:pPr>
      <w:bookmarkStart w:name="_Toc198119672" w:id="51"/>
      <w:r w:rsidRPr="008D52CD">
        <w:rPr>
          <w:lang w:eastAsia="ar-SA"/>
        </w:rPr>
        <w:t>Appendix 1: Roles</w:t>
      </w:r>
      <w:bookmarkEnd w:id="51"/>
    </w:p>
    <w:p w:rsidRPr="008D52CD" w:rsidR="008D52CD" w:rsidP="008D52CD" w:rsidRDefault="008D52CD" w14:paraId="4291EE3A" w14:textId="77777777">
      <w:pPr>
        <w:suppressAutoHyphens/>
        <w:spacing w:after="0" w:line="276" w:lineRule="auto"/>
        <w:ind w:left="0" w:firstLine="0"/>
        <w:rPr>
          <w:rFonts w:ascii="Arial" w:hAnsi="Arial" w:eastAsia="Times New Roman" w:cs="Times New Roman"/>
          <w:b/>
          <w:color w:val="auto"/>
          <w:sz w:val="24"/>
          <w:szCs w:val="24"/>
          <w:lang w:eastAsia="ar-SA"/>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630"/>
        <w:gridCol w:w="1958"/>
        <w:gridCol w:w="3671"/>
        <w:gridCol w:w="1757"/>
      </w:tblGrid>
      <w:tr w:rsidRPr="008D52CD" w:rsidR="007C7C63" w:rsidTr="4048B678" w14:paraId="4B900FB3" w14:textId="77777777">
        <w:trPr>
          <w:trHeight w:val="520"/>
        </w:trPr>
        <w:tc>
          <w:tcPr>
            <w:tcW w:w="2310" w:type="dxa"/>
            <w:tcMar/>
          </w:tcPr>
          <w:p w:rsidRPr="008D52CD" w:rsidR="008D52CD" w:rsidP="008D52CD" w:rsidRDefault="008D52CD" w14:paraId="736CF5E5" w14:textId="77777777">
            <w:pPr>
              <w:spacing w:after="0" w:line="276" w:lineRule="auto"/>
              <w:ind w:left="0" w:firstLine="0"/>
              <w:jc w:val="left"/>
              <w:rPr>
                <w:rFonts w:ascii="Arial" w:hAnsi="Arial" w:eastAsia="Times New Roman" w:cs="Arial"/>
                <w:b/>
                <w:bCs/>
                <w:color w:val="auto"/>
              </w:rPr>
            </w:pPr>
            <w:r w:rsidRPr="008D52CD">
              <w:rPr>
                <w:rFonts w:ascii="Arial" w:hAnsi="Arial" w:eastAsia="Times New Roman" w:cs="Arial"/>
                <w:b/>
                <w:bCs/>
                <w:color w:val="auto"/>
              </w:rPr>
              <w:t>Role</w:t>
            </w:r>
          </w:p>
        </w:tc>
        <w:tc>
          <w:tcPr>
            <w:tcW w:w="2310" w:type="dxa"/>
            <w:tcMar/>
          </w:tcPr>
          <w:p w:rsidRPr="008D52CD" w:rsidR="008D52CD" w:rsidP="008D52CD" w:rsidRDefault="008D52CD" w14:paraId="36223ACB" w14:textId="77777777">
            <w:pPr>
              <w:spacing w:after="0" w:line="276" w:lineRule="auto"/>
              <w:ind w:left="0" w:firstLine="0"/>
              <w:jc w:val="left"/>
              <w:rPr>
                <w:rFonts w:ascii="Arial" w:hAnsi="Arial" w:eastAsia="Times New Roman" w:cs="Arial"/>
                <w:b/>
                <w:bCs/>
                <w:color w:val="auto"/>
              </w:rPr>
            </w:pPr>
            <w:r w:rsidRPr="008D52CD">
              <w:rPr>
                <w:rFonts w:ascii="Arial" w:hAnsi="Arial" w:eastAsia="Times New Roman" w:cs="Arial"/>
                <w:b/>
                <w:bCs/>
                <w:color w:val="auto"/>
              </w:rPr>
              <w:t>Person</w:t>
            </w:r>
          </w:p>
        </w:tc>
        <w:tc>
          <w:tcPr>
            <w:tcW w:w="2311" w:type="dxa"/>
            <w:tcMar/>
          </w:tcPr>
          <w:p w:rsidRPr="008D52CD" w:rsidR="008D52CD" w:rsidP="008D52CD" w:rsidRDefault="008D52CD" w14:paraId="5A36471A" w14:textId="77777777">
            <w:pPr>
              <w:spacing w:after="0" w:line="276" w:lineRule="auto"/>
              <w:ind w:left="0" w:firstLine="0"/>
              <w:jc w:val="left"/>
              <w:rPr>
                <w:rFonts w:ascii="Arial" w:hAnsi="Arial" w:eastAsia="Times New Roman" w:cs="Arial"/>
                <w:b/>
                <w:bCs/>
                <w:color w:val="auto"/>
              </w:rPr>
            </w:pPr>
            <w:r w:rsidRPr="008D52CD">
              <w:rPr>
                <w:rFonts w:ascii="Arial" w:hAnsi="Arial" w:eastAsia="Times New Roman" w:cs="Arial"/>
                <w:b/>
                <w:bCs/>
                <w:color w:val="auto"/>
              </w:rPr>
              <w:t>Email</w:t>
            </w:r>
          </w:p>
        </w:tc>
        <w:tc>
          <w:tcPr>
            <w:tcW w:w="2311" w:type="dxa"/>
            <w:tcMar/>
          </w:tcPr>
          <w:p w:rsidRPr="008D52CD" w:rsidR="008D52CD" w:rsidP="008D52CD" w:rsidRDefault="008D52CD" w14:paraId="6F52839D" w14:textId="77777777">
            <w:pPr>
              <w:spacing w:after="0" w:line="276" w:lineRule="auto"/>
              <w:ind w:left="0" w:firstLine="0"/>
              <w:jc w:val="left"/>
              <w:rPr>
                <w:rFonts w:ascii="Arial" w:hAnsi="Arial" w:eastAsia="Times New Roman" w:cs="Arial"/>
                <w:b/>
                <w:bCs/>
                <w:color w:val="auto"/>
              </w:rPr>
            </w:pPr>
            <w:r w:rsidRPr="008D52CD">
              <w:rPr>
                <w:rFonts w:ascii="Arial" w:hAnsi="Arial" w:eastAsia="Times New Roman" w:cs="Arial"/>
                <w:b/>
                <w:bCs/>
                <w:color w:val="auto"/>
              </w:rPr>
              <w:t>Telephone</w:t>
            </w:r>
          </w:p>
        </w:tc>
      </w:tr>
      <w:tr w:rsidRPr="008D52CD" w:rsidR="007C7C63" w:rsidTr="4048B678" w14:paraId="5B94E2FF" w14:textId="77777777">
        <w:trPr>
          <w:trHeight w:val="852"/>
        </w:trPr>
        <w:tc>
          <w:tcPr>
            <w:tcW w:w="2310" w:type="dxa"/>
            <w:tcMar/>
          </w:tcPr>
          <w:p w:rsidRPr="008D52CD" w:rsidR="008D52CD" w:rsidP="008D52CD" w:rsidRDefault="008D52CD" w14:paraId="70B734FE" w14:textId="77777777">
            <w:pPr>
              <w:spacing w:after="0" w:line="276" w:lineRule="auto"/>
              <w:ind w:left="0" w:firstLine="0"/>
              <w:jc w:val="left"/>
              <w:rPr>
                <w:rFonts w:ascii="Arial" w:hAnsi="Arial" w:eastAsia="Times New Roman" w:cs="Arial"/>
                <w:b/>
                <w:bCs/>
                <w:color w:val="auto"/>
              </w:rPr>
            </w:pPr>
            <w:r w:rsidRPr="008D52CD">
              <w:rPr>
                <w:rFonts w:ascii="Arial" w:hAnsi="Arial" w:eastAsia="Times New Roman" w:cs="Arial"/>
                <w:b/>
                <w:bCs/>
                <w:color w:val="auto"/>
              </w:rPr>
              <w:t>Data Protection Officer (DPO)</w:t>
            </w:r>
          </w:p>
        </w:tc>
        <w:tc>
          <w:tcPr>
            <w:tcW w:w="2310" w:type="dxa"/>
            <w:tcMar/>
          </w:tcPr>
          <w:p w:rsidR="008D52CD" w:rsidP="008D52CD" w:rsidRDefault="007C7C63" w14:paraId="15E497B5" w14:textId="77777777">
            <w:pPr>
              <w:spacing w:after="0" w:line="276" w:lineRule="auto"/>
              <w:ind w:left="0" w:firstLine="0"/>
              <w:jc w:val="left"/>
              <w:rPr>
                <w:rFonts w:ascii="Arial" w:hAnsi="Arial" w:eastAsia="Times New Roman" w:cs="Arial"/>
                <w:b/>
                <w:bCs/>
                <w:color w:val="auto"/>
              </w:rPr>
            </w:pPr>
            <w:proofErr w:type="spellStart"/>
            <w:r w:rsidRPr="3D40CAB7">
              <w:rPr>
                <w:rFonts w:ascii="Arial" w:hAnsi="Arial" w:eastAsia="Times New Roman" w:cs="Arial"/>
                <w:b/>
                <w:bCs/>
                <w:color w:val="auto"/>
              </w:rPr>
              <w:t>Handsam</w:t>
            </w:r>
            <w:proofErr w:type="spellEnd"/>
            <w:r w:rsidRPr="3D40CAB7">
              <w:rPr>
                <w:rFonts w:ascii="Arial" w:hAnsi="Arial" w:eastAsia="Times New Roman" w:cs="Arial"/>
                <w:b/>
                <w:bCs/>
                <w:color w:val="auto"/>
              </w:rPr>
              <w:t xml:space="preserve"> Ltd</w:t>
            </w:r>
          </w:p>
          <w:p w:rsidRPr="008D52CD" w:rsidR="00AC0078" w:rsidP="3D40CAB7" w:rsidRDefault="4685405E" w14:paraId="2B4613F6" w14:textId="16B9B1E1">
            <w:r w:rsidRPr="3D40CAB7">
              <w:rPr>
                <w:rFonts w:eastAsia="Times New Roman" w:cs="Tahoma"/>
                <w:sz w:val="24"/>
                <w:szCs w:val="24"/>
              </w:rPr>
              <w:t>Office 27 East Moons Moat Business Centre.</w:t>
            </w:r>
          </w:p>
          <w:p w:rsidRPr="008D52CD" w:rsidR="00AC0078" w:rsidP="3D40CAB7" w:rsidRDefault="4685405E" w14:paraId="3F78F4DA" w14:textId="533A5EB0">
            <w:pPr>
              <w:rPr>
                <w:rFonts w:eastAsia="Times New Roman" w:cs="Tahoma"/>
                <w:sz w:val="24"/>
                <w:szCs w:val="24"/>
              </w:rPr>
            </w:pPr>
            <w:proofErr w:type="spellStart"/>
            <w:r w:rsidRPr="3D40CAB7">
              <w:rPr>
                <w:rFonts w:eastAsia="Times New Roman" w:cs="Tahoma"/>
                <w:sz w:val="24"/>
                <w:szCs w:val="24"/>
              </w:rPr>
              <w:t>Oxleaslow</w:t>
            </w:r>
            <w:proofErr w:type="spellEnd"/>
            <w:r w:rsidRPr="3D40CAB7">
              <w:rPr>
                <w:rFonts w:eastAsia="Times New Roman" w:cs="Tahoma"/>
                <w:sz w:val="24"/>
                <w:szCs w:val="24"/>
              </w:rPr>
              <w:t xml:space="preserve"> Road, Redditch, Worcestershire, B98 0RE</w:t>
            </w:r>
          </w:p>
        </w:tc>
        <w:tc>
          <w:tcPr>
            <w:tcW w:w="2311" w:type="dxa"/>
            <w:tcMar/>
          </w:tcPr>
          <w:p w:rsidRPr="008D52CD" w:rsidR="008D52CD" w:rsidP="008D52CD" w:rsidRDefault="007C7C63" w14:paraId="1E561D59" w14:textId="7A7D5460">
            <w:pPr>
              <w:spacing w:after="0" w:line="276" w:lineRule="auto"/>
              <w:ind w:left="0" w:firstLine="0"/>
              <w:jc w:val="left"/>
              <w:rPr>
                <w:rFonts w:ascii="Arial" w:hAnsi="Arial" w:eastAsia="Times New Roman" w:cs="Arial"/>
                <w:b/>
                <w:bCs/>
                <w:color w:val="auto"/>
              </w:rPr>
            </w:pPr>
            <w:hyperlink w:history="1" r:id="rId34">
              <w:r w:rsidRPr="00F714CE">
                <w:rPr>
                  <w:rStyle w:val="Hyperlink"/>
                  <w:rFonts w:ascii="Arial" w:hAnsi="Arial" w:eastAsia="Times New Roman" w:cs="Arial"/>
                  <w:b/>
                  <w:bCs/>
                </w:rPr>
                <w:t>info@handsam.co.uk</w:t>
              </w:r>
            </w:hyperlink>
          </w:p>
        </w:tc>
        <w:tc>
          <w:tcPr>
            <w:tcW w:w="2311" w:type="dxa"/>
            <w:tcMar/>
          </w:tcPr>
          <w:p w:rsidRPr="008D52CD" w:rsidR="008D52CD" w:rsidP="008D52CD" w:rsidRDefault="00D72E08" w14:paraId="68B0A41D" w14:textId="1F2E406A">
            <w:pPr>
              <w:spacing w:after="0" w:line="276" w:lineRule="auto"/>
              <w:ind w:left="0" w:firstLine="0"/>
              <w:jc w:val="left"/>
              <w:rPr>
                <w:rFonts w:ascii="Arial" w:hAnsi="Arial" w:eastAsia="Times New Roman" w:cs="Arial"/>
                <w:b/>
                <w:bCs/>
                <w:color w:val="auto"/>
              </w:rPr>
            </w:pPr>
            <w:r w:rsidRPr="00CE498B">
              <w:rPr>
                <w:rFonts w:eastAsia="Times New Roman" w:cs="Tahoma"/>
                <w:sz w:val="24"/>
                <w:szCs w:val="24"/>
                <w:bdr w:val="none" w:color="auto" w:sz="0" w:space="0" w:frame="1"/>
                <w:shd w:val="clear" w:color="auto" w:fill="FFFFFF"/>
              </w:rPr>
              <w:t> 03332 070737</w:t>
            </w:r>
          </w:p>
        </w:tc>
      </w:tr>
      <w:tr w:rsidRPr="008D52CD" w:rsidR="007C7C63" w:rsidTr="4048B678" w14:paraId="13E47309" w14:textId="77777777">
        <w:trPr>
          <w:trHeight w:val="694"/>
        </w:trPr>
        <w:tc>
          <w:tcPr>
            <w:tcW w:w="2310" w:type="dxa"/>
            <w:tcMar/>
          </w:tcPr>
          <w:p w:rsidRPr="008D52CD" w:rsidR="008D52CD" w:rsidP="008D52CD" w:rsidRDefault="008D52CD" w14:paraId="79D53124" w14:textId="77777777">
            <w:pPr>
              <w:spacing w:after="0" w:line="276" w:lineRule="auto"/>
              <w:ind w:left="0" w:firstLine="0"/>
              <w:jc w:val="left"/>
              <w:rPr>
                <w:rFonts w:ascii="Arial" w:hAnsi="Arial" w:eastAsia="Times New Roman" w:cs="Arial"/>
                <w:b w:val="1"/>
                <w:bCs w:val="1"/>
                <w:color w:val="auto"/>
              </w:rPr>
            </w:pPr>
            <w:r w:rsidRPr="4048B678" w:rsidR="008D52CD">
              <w:rPr>
                <w:rFonts w:ascii="Arial" w:hAnsi="Arial" w:eastAsia="Times New Roman" w:cs="Arial"/>
                <w:b w:val="1"/>
                <w:bCs w:val="1"/>
                <w:color w:val="auto"/>
              </w:rPr>
              <w:t>Data Manager(s)</w:t>
            </w:r>
          </w:p>
        </w:tc>
        <w:tc>
          <w:tcPr>
            <w:tcW w:w="2310" w:type="dxa"/>
            <w:tcMar/>
          </w:tcPr>
          <w:p w:rsidRPr="008D52CD" w:rsidR="008D52CD" w:rsidP="4048B678" w:rsidRDefault="0066673E" w14:paraId="02CB307C" w14:textId="18292E31">
            <w:pPr>
              <w:pStyle w:val="Normal"/>
              <w:suppressLineNumbers w:val="0"/>
              <w:bidi w:val="0"/>
              <w:spacing w:before="0" w:beforeAutospacing="off" w:after="0" w:afterAutospacing="off" w:line="276" w:lineRule="auto"/>
              <w:ind w:left="10" w:right="0" w:hanging="10"/>
              <w:jc w:val="left"/>
            </w:pPr>
            <w:r w:rsidRPr="4048B678" w:rsidR="36115A72">
              <w:rPr>
                <w:rFonts w:ascii="Arial" w:hAnsi="Arial" w:eastAsia="Times New Roman" w:cs="Arial"/>
                <w:b w:val="1"/>
                <w:bCs w:val="1"/>
                <w:color w:val="auto"/>
              </w:rPr>
              <w:t>Miss Lorna Jones</w:t>
            </w:r>
          </w:p>
        </w:tc>
        <w:tc>
          <w:tcPr>
            <w:tcW w:w="2311" w:type="dxa"/>
            <w:tcMar/>
          </w:tcPr>
          <w:p w:rsidR="36115A72" w:rsidP="4048B678" w:rsidRDefault="36115A72" w14:paraId="351242AE" w14:textId="24CA355D">
            <w:pPr>
              <w:pStyle w:val="Normal"/>
              <w:suppressLineNumbers w:val="0"/>
              <w:bidi w:val="0"/>
              <w:spacing w:before="0" w:beforeAutospacing="off" w:after="0" w:afterAutospacing="off" w:line="276" w:lineRule="auto"/>
              <w:ind w:left="0" w:right="0"/>
              <w:jc w:val="left"/>
            </w:pPr>
            <w:r w:rsidRPr="4048B678" w:rsidR="36115A72">
              <w:rPr>
                <w:rFonts w:ascii="Arial" w:hAnsi="Arial" w:eastAsia="Times New Roman" w:cs="Arial"/>
                <w:b w:val="1"/>
                <w:bCs w:val="1"/>
              </w:rPr>
              <w:t>Sbm@themarch.school</w:t>
            </w:r>
          </w:p>
          <w:p w:rsidRPr="008D52CD" w:rsidR="0066673E" w:rsidP="008D52CD" w:rsidRDefault="0066673E" w14:paraId="480FC902" w14:textId="3F72F63C">
            <w:pPr>
              <w:spacing w:after="0" w:line="276" w:lineRule="auto"/>
              <w:ind w:left="0" w:firstLine="0"/>
              <w:jc w:val="left"/>
              <w:rPr>
                <w:rFonts w:ascii="Arial" w:hAnsi="Arial" w:eastAsia="Times New Roman" w:cs="Arial"/>
                <w:b/>
                <w:bCs/>
                <w:color w:val="auto"/>
              </w:rPr>
            </w:pPr>
          </w:p>
        </w:tc>
        <w:tc>
          <w:tcPr>
            <w:tcW w:w="2311" w:type="dxa"/>
            <w:tcMar/>
          </w:tcPr>
          <w:p w:rsidRPr="008D52CD" w:rsidR="008D52CD" w:rsidP="4048B678" w:rsidRDefault="0066673E" w14:paraId="209F21E8" w14:textId="277587AE">
            <w:pPr>
              <w:pStyle w:val="Normal"/>
              <w:suppressLineNumbers w:val="0"/>
              <w:bidi w:val="0"/>
              <w:spacing w:before="0" w:beforeAutospacing="off" w:after="0" w:afterAutospacing="off" w:line="276" w:lineRule="auto"/>
              <w:ind w:left="0" w:right="0"/>
              <w:jc w:val="left"/>
            </w:pPr>
            <w:r w:rsidRPr="4048B678" w:rsidR="0066673E">
              <w:rPr>
                <w:rFonts w:ascii="Arial" w:hAnsi="Arial" w:eastAsia="Times New Roman" w:cs="Arial"/>
                <w:b w:val="1"/>
                <w:bCs w:val="1"/>
                <w:color w:val="auto"/>
              </w:rPr>
              <w:t>012437837</w:t>
            </w:r>
            <w:r w:rsidRPr="4048B678" w:rsidR="3EE7838F">
              <w:rPr>
                <w:rFonts w:ascii="Arial" w:hAnsi="Arial" w:eastAsia="Times New Roman" w:cs="Arial"/>
                <w:b w:val="1"/>
                <w:bCs w:val="1"/>
                <w:color w:val="auto"/>
              </w:rPr>
              <w:t>89</w:t>
            </w:r>
          </w:p>
        </w:tc>
      </w:tr>
      <w:tr w:rsidRPr="008D52CD" w:rsidR="007C7C63" w:rsidTr="4048B678" w14:paraId="2A4681C2" w14:textId="77777777">
        <w:trPr>
          <w:trHeight w:val="690"/>
        </w:trPr>
        <w:tc>
          <w:tcPr>
            <w:tcW w:w="2310" w:type="dxa"/>
            <w:tcMar/>
          </w:tcPr>
          <w:p w:rsidRPr="008D52CD" w:rsidR="008D52CD" w:rsidP="008D52CD" w:rsidRDefault="008D52CD" w14:paraId="3E1DEB20" w14:textId="77777777">
            <w:pPr>
              <w:spacing w:after="0" w:line="276" w:lineRule="auto"/>
              <w:ind w:left="0" w:firstLine="0"/>
              <w:jc w:val="left"/>
              <w:rPr>
                <w:rFonts w:ascii="Arial" w:hAnsi="Arial" w:eastAsia="Times New Roman" w:cs="Arial"/>
                <w:b/>
                <w:bCs/>
                <w:color w:val="auto"/>
              </w:rPr>
            </w:pPr>
          </w:p>
        </w:tc>
        <w:tc>
          <w:tcPr>
            <w:tcW w:w="2310" w:type="dxa"/>
            <w:tcMar/>
          </w:tcPr>
          <w:p w:rsidRPr="008D52CD" w:rsidR="008D52CD" w:rsidP="008D52CD" w:rsidRDefault="008D52CD" w14:paraId="1CD1EFB6" w14:textId="77777777">
            <w:pPr>
              <w:spacing w:after="0" w:line="276" w:lineRule="auto"/>
              <w:ind w:left="0" w:firstLine="0"/>
              <w:jc w:val="left"/>
              <w:rPr>
                <w:rFonts w:ascii="Arial" w:hAnsi="Arial" w:eastAsia="Times New Roman" w:cs="Arial"/>
                <w:b/>
                <w:bCs/>
                <w:color w:val="auto"/>
              </w:rPr>
            </w:pPr>
          </w:p>
        </w:tc>
        <w:tc>
          <w:tcPr>
            <w:tcW w:w="2311" w:type="dxa"/>
            <w:tcMar/>
          </w:tcPr>
          <w:p w:rsidRPr="008D52CD" w:rsidR="008D52CD" w:rsidP="008D52CD" w:rsidRDefault="008D52CD" w14:paraId="3CE5DEBA" w14:textId="77777777">
            <w:pPr>
              <w:spacing w:after="0" w:line="276" w:lineRule="auto"/>
              <w:ind w:left="0" w:firstLine="0"/>
              <w:jc w:val="left"/>
              <w:rPr>
                <w:rFonts w:ascii="Arial" w:hAnsi="Arial" w:eastAsia="Times New Roman" w:cs="Arial"/>
                <w:b/>
                <w:bCs/>
                <w:color w:val="auto"/>
              </w:rPr>
            </w:pPr>
          </w:p>
        </w:tc>
        <w:tc>
          <w:tcPr>
            <w:tcW w:w="2311" w:type="dxa"/>
            <w:tcMar/>
          </w:tcPr>
          <w:p w:rsidRPr="008D52CD" w:rsidR="008D52CD" w:rsidP="008D52CD" w:rsidRDefault="008D52CD" w14:paraId="599E5598" w14:textId="77777777">
            <w:pPr>
              <w:spacing w:after="0" w:line="276" w:lineRule="auto"/>
              <w:ind w:left="0" w:firstLine="0"/>
              <w:jc w:val="left"/>
              <w:rPr>
                <w:rFonts w:ascii="Arial" w:hAnsi="Arial" w:eastAsia="Times New Roman" w:cs="Arial"/>
                <w:b/>
                <w:bCs/>
                <w:color w:val="auto"/>
              </w:rPr>
            </w:pPr>
          </w:p>
        </w:tc>
      </w:tr>
    </w:tbl>
    <w:p w:rsidRPr="008D52CD" w:rsidR="008D52CD" w:rsidP="008D52CD" w:rsidRDefault="008D52CD" w14:paraId="6DECCBA3" w14:textId="77777777">
      <w:pPr>
        <w:spacing w:after="0" w:line="276" w:lineRule="auto"/>
        <w:ind w:left="0" w:firstLine="0"/>
        <w:jc w:val="left"/>
        <w:rPr>
          <w:rFonts w:ascii="Times New Roman" w:hAnsi="Times New Roman" w:eastAsia="Times New Roman" w:cs="Times New Roman"/>
          <w:b/>
          <w:bCs/>
          <w:color w:val="auto"/>
          <w:sz w:val="20"/>
          <w:szCs w:val="20"/>
        </w:rPr>
      </w:pPr>
    </w:p>
    <w:p w:rsidRPr="008D52CD" w:rsidR="008D52CD" w:rsidP="008D52CD" w:rsidRDefault="008D52CD" w14:paraId="304D1617" w14:textId="77777777">
      <w:pPr>
        <w:spacing w:after="0" w:line="276" w:lineRule="auto"/>
        <w:ind w:left="0" w:firstLine="0"/>
        <w:jc w:val="left"/>
        <w:rPr>
          <w:rFonts w:ascii="Times New Roman" w:hAnsi="Times New Roman" w:eastAsia="Times New Roman" w:cs="Times New Roman"/>
          <w:b/>
          <w:bCs/>
          <w:color w:val="auto"/>
          <w:sz w:val="20"/>
          <w:szCs w:val="20"/>
        </w:rPr>
      </w:pPr>
    </w:p>
    <w:p w:rsidR="008D52CD" w:rsidP="007A5EFD" w:rsidRDefault="008D52CD" w14:paraId="18553D29" w14:textId="351163A5">
      <w:pPr>
        <w:pStyle w:val="Heading1"/>
      </w:pPr>
      <w:r w:rsidRPr="008D52CD">
        <w:br w:type="page"/>
      </w:r>
      <w:bookmarkStart w:name="_Toc198119673" w:id="52"/>
      <w:r w:rsidRPr="008D52CD">
        <w:rPr>
          <w:bCs/>
        </w:rPr>
        <w:t xml:space="preserve">Appendix 2: </w:t>
      </w:r>
      <w:r w:rsidRPr="008D52CD">
        <w:t>Privacy Notice</w:t>
      </w:r>
      <w:bookmarkEnd w:id="52"/>
    </w:p>
    <w:p w:rsidR="006467BD" w:rsidP="006467BD" w:rsidRDefault="006467BD" w14:paraId="22D4C1C7" w14:textId="77777777"/>
    <w:p w:rsidR="0087583D" w:rsidP="006467BD" w:rsidRDefault="0087583D" w14:paraId="05D61B9D" w14:textId="014EC8D6">
      <w:r w:rsidRPr="0066673E">
        <w:t>Schools to link to their personalised privacy notices</w:t>
      </w:r>
    </w:p>
    <w:p w:rsidR="0087583D" w:rsidP="006467BD" w:rsidRDefault="0087583D" w14:paraId="25CCE2CC" w14:textId="77777777"/>
    <w:p w:rsidRPr="008D52CD" w:rsidR="008D52CD" w:rsidP="008D52CD" w:rsidRDefault="008D52CD" w14:paraId="7E3711FA" w14:textId="47713225">
      <w:pPr>
        <w:spacing w:after="0" w:line="240" w:lineRule="auto"/>
        <w:ind w:left="0" w:firstLine="0"/>
        <w:jc w:val="left"/>
        <w:rPr>
          <w:rFonts w:ascii="Arial" w:hAnsi="Arial" w:eastAsia="Times New Roman" w:cs="Arial"/>
          <w:color w:val="auto"/>
          <w:sz w:val="24"/>
          <w:szCs w:val="24"/>
        </w:rPr>
        <w:sectPr w:rsidRPr="008D52CD" w:rsidR="008D52CD" w:rsidSect="003A7586">
          <w:pgSz w:w="11906" w:h="16838" w:orient="portrait"/>
          <w:pgMar w:top="1440" w:right="1440" w:bottom="1440" w:left="1440" w:header="567" w:footer="567" w:gutter="0"/>
          <w:pgBorders w:offsetFrom="page">
            <w:top w:val="single" w:color="auto" w:sz="4" w:space="24"/>
            <w:left w:val="single" w:color="auto" w:sz="4" w:space="24"/>
            <w:bottom w:val="single" w:color="auto" w:sz="4" w:space="24"/>
            <w:right w:val="single" w:color="auto" w:sz="4" w:space="24"/>
          </w:pgBorders>
          <w:cols w:space="708"/>
          <w:docGrid w:linePitch="360"/>
        </w:sectPr>
      </w:pPr>
    </w:p>
    <w:tbl>
      <w:tblPr>
        <w:tblpPr w:leftFromText="180" w:rightFromText="180" w:vertAnchor="text" w:horzAnchor="margin" w:tblpY="860"/>
        <w:tblW w:w="15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553"/>
        <w:gridCol w:w="507"/>
        <w:gridCol w:w="769"/>
        <w:gridCol w:w="1277"/>
        <w:gridCol w:w="1014"/>
        <w:gridCol w:w="1539"/>
        <w:gridCol w:w="9"/>
        <w:gridCol w:w="1512"/>
        <w:gridCol w:w="1032"/>
        <w:gridCol w:w="1276"/>
        <w:gridCol w:w="752"/>
        <w:gridCol w:w="525"/>
        <w:gridCol w:w="2553"/>
      </w:tblGrid>
      <w:tr w:rsidRPr="008D52CD" w:rsidR="008D52CD" w14:paraId="6871DBF6" w14:textId="77777777">
        <w:trPr>
          <w:trHeight w:val="680"/>
        </w:trPr>
        <w:tc>
          <w:tcPr>
            <w:tcW w:w="15318" w:type="dxa"/>
            <w:gridSpan w:val="13"/>
            <w:shd w:val="clear" w:color="auto" w:fill="0070C0"/>
            <w:vAlign w:val="center"/>
          </w:tcPr>
          <w:p w:rsidRPr="008D52CD" w:rsidR="008D52CD" w:rsidP="008D52CD" w:rsidRDefault="008D52CD" w14:paraId="21B99ABC" w14:textId="77777777">
            <w:pPr>
              <w:spacing w:after="0" w:line="240" w:lineRule="auto"/>
              <w:ind w:left="0" w:firstLine="0"/>
              <w:jc w:val="center"/>
              <w:rPr>
                <w:rFonts w:ascii="Arial" w:hAnsi="Arial" w:eastAsia="Times New Roman" w:cs="Arial"/>
                <w:b/>
                <w:color w:val="FFFFFF"/>
                <w:sz w:val="24"/>
                <w:szCs w:val="24"/>
              </w:rPr>
            </w:pPr>
            <w:r w:rsidRPr="008D52CD">
              <w:rPr>
                <w:rFonts w:ascii="Arial" w:hAnsi="Arial" w:eastAsia="Times New Roman" w:cs="Arial"/>
                <w:b/>
                <w:color w:val="FFFFFF"/>
                <w:sz w:val="24"/>
                <w:szCs w:val="24"/>
              </w:rPr>
              <w:t>DATA PROTECTION IMPACT ASSESSMENT</w:t>
            </w:r>
          </w:p>
        </w:tc>
      </w:tr>
      <w:tr w:rsidRPr="008D52CD" w:rsidR="008D52CD" w14:paraId="5533B077" w14:textId="77777777">
        <w:trPr>
          <w:trHeight w:val="340"/>
        </w:trPr>
        <w:tc>
          <w:tcPr>
            <w:tcW w:w="15318" w:type="dxa"/>
            <w:gridSpan w:val="13"/>
            <w:shd w:val="clear" w:color="auto" w:fill="BFBFBF"/>
            <w:vAlign w:val="center"/>
          </w:tcPr>
          <w:p w:rsidRPr="008D52CD" w:rsidR="008D52CD" w:rsidP="008D52CD" w:rsidRDefault="008D52CD" w14:paraId="73105903" w14:textId="77777777">
            <w:pPr>
              <w:spacing w:after="0" w:line="240" w:lineRule="auto"/>
              <w:ind w:left="0" w:firstLine="0"/>
              <w:jc w:val="center"/>
              <w:rPr>
                <w:rFonts w:ascii="Arial" w:hAnsi="Arial" w:eastAsia="Times New Roman" w:cs="Arial"/>
                <w:b/>
                <w:color w:val="auto"/>
                <w:sz w:val="20"/>
                <w:szCs w:val="20"/>
              </w:rPr>
            </w:pPr>
            <w:r w:rsidRPr="008D52CD">
              <w:rPr>
                <w:rFonts w:ascii="Arial" w:hAnsi="Arial" w:eastAsia="Times New Roman" w:cs="Arial"/>
                <w:b/>
                <w:color w:val="auto"/>
                <w:sz w:val="20"/>
                <w:szCs w:val="20"/>
              </w:rPr>
              <w:t>PROCESSING DETAILS</w:t>
            </w:r>
          </w:p>
        </w:tc>
      </w:tr>
      <w:tr w:rsidRPr="008D52CD" w:rsidR="008D52CD" w14:paraId="73583CCE" w14:textId="77777777">
        <w:tc>
          <w:tcPr>
            <w:tcW w:w="2553" w:type="dxa"/>
            <w:shd w:val="clear" w:color="auto" w:fill="C9C9C9"/>
            <w:vAlign w:val="center"/>
          </w:tcPr>
          <w:p w:rsidRPr="008D52CD" w:rsidR="008D52CD" w:rsidP="008D52CD" w:rsidRDefault="008D52CD" w14:paraId="3B05A01E" w14:textId="77777777">
            <w:pPr>
              <w:spacing w:after="0" w:line="240" w:lineRule="auto"/>
              <w:ind w:left="0" w:firstLine="0"/>
              <w:jc w:val="center"/>
              <w:rPr>
                <w:rFonts w:ascii="Arial" w:hAnsi="Arial" w:eastAsia="Times New Roman" w:cs="Arial"/>
                <w:b/>
                <w:color w:val="auto"/>
                <w:sz w:val="20"/>
                <w:szCs w:val="20"/>
              </w:rPr>
            </w:pPr>
            <w:r w:rsidRPr="008D52CD">
              <w:rPr>
                <w:rFonts w:ascii="Arial" w:hAnsi="Arial" w:eastAsia="Times New Roman" w:cs="Arial"/>
                <w:b/>
                <w:color w:val="auto"/>
                <w:sz w:val="20"/>
                <w:szCs w:val="20"/>
              </w:rPr>
              <w:t>SCALE, SCOPE AND CONTEXT</w:t>
            </w:r>
          </w:p>
        </w:tc>
        <w:tc>
          <w:tcPr>
            <w:tcW w:w="2553" w:type="dxa"/>
            <w:gridSpan w:val="3"/>
            <w:shd w:val="clear" w:color="auto" w:fill="C9C9C9"/>
            <w:vAlign w:val="center"/>
          </w:tcPr>
          <w:p w:rsidRPr="008D52CD" w:rsidR="008D52CD" w:rsidP="008D52CD" w:rsidRDefault="008D52CD" w14:paraId="61DC8566" w14:textId="77777777">
            <w:pPr>
              <w:spacing w:after="0" w:line="240" w:lineRule="auto"/>
              <w:ind w:left="0" w:firstLine="0"/>
              <w:jc w:val="center"/>
              <w:rPr>
                <w:rFonts w:ascii="Arial" w:hAnsi="Arial" w:eastAsia="Times New Roman" w:cs="Arial"/>
                <w:b/>
                <w:color w:val="auto"/>
                <w:sz w:val="20"/>
                <w:szCs w:val="20"/>
              </w:rPr>
            </w:pPr>
            <w:r w:rsidRPr="008D52CD">
              <w:rPr>
                <w:rFonts w:ascii="Arial" w:hAnsi="Arial" w:eastAsia="Times New Roman" w:cs="Arial"/>
                <w:b/>
                <w:color w:val="auto"/>
                <w:sz w:val="20"/>
                <w:szCs w:val="20"/>
              </w:rPr>
              <w:t>PURPOSE AND PROCESSING OPERATION</w:t>
            </w:r>
          </w:p>
        </w:tc>
        <w:tc>
          <w:tcPr>
            <w:tcW w:w="2562" w:type="dxa"/>
            <w:gridSpan w:val="3"/>
            <w:shd w:val="clear" w:color="auto" w:fill="C9C9C9"/>
            <w:vAlign w:val="center"/>
          </w:tcPr>
          <w:p w:rsidRPr="008D52CD" w:rsidR="008D52CD" w:rsidP="008D52CD" w:rsidRDefault="008D52CD" w14:paraId="63F68679" w14:textId="77777777">
            <w:pPr>
              <w:spacing w:after="0" w:line="240" w:lineRule="auto"/>
              <w:ind w:left="0" w:firstLine="0"/>
              <w:jc w:val="center"/>
              <w:rPr>
                <w:rFonts w:ascii="Arial" w:hAnsi="Arial" w:eastAsia="Times New Roman" w:cs="Arial"/>
                <w:b/>
                <w:color w:val="auto"/>
                <w:sz w:val="20"/>
                <w:szCs w:val="20"/>
              </w:rPr>
            </w:pPr>
            <w:r w:rsidRPr="008D52CD">
              <w:rPr>
                <w:rFonts w:ascii="Arial" w:hAnsi="Arial" w:eastAsia="Times New Roman" w:cs="Arial"/>
                <w:b/>
                <w:color w:val="auto"/>
                <w:sz w:val="20"/>
                <w:szCs w:val="20"/>
              </w:rPr>
              <w:t>NATURE OF PERSONAL DATA</w:t>
            </w:r>
          </w:p>
        </w:tc>
        <w:tc>
          <w:tcPr>
            <w:tcW w:w="2544" w:type="dxa"/>
            <w:gridSpan w:val="2"/>
            <w:shd w:val="clear" w:color="auto" w:fill="C9C9C9"/>
            <w:vAlign w:val="center"/>
          </w:tcPr>
          <w:p w:rsidRPr="008D52CD" w:rsidR="008D52CD" w:rsidP="008D52CD" w:rsidRDefault="008D52CD" w14:paraId="0391C9CB" w14:textId="77777777">
            <w:pPr>
              <w:spacing w:after="0" w:line="240" w:lineRule="auto"/>
              <w:ind w:left="0" w:firstLine="0"/>
              <w:jc w:val="center"/>
              <w:rPr>
                <w:rFonts w:ascii="Arial" w:hAnsi="Arial" w:eastAsia="Times New Roman" w:cs="Arial"/>
                <w:b/>
                <w:color w:val="auto"/>
                <w:sz w:val="20"/>
                <w:szCs w:val="20"/>
              </w:rPr>
            </w:pPr>
            <w:r w:rsidRPr="008D52CD">
              <w:rPr>
                <w:rFonts w:ascii="Arial" w:hAnsi="Arial" w:eastAsia="Times New Roman" w:cs="Arial"/>
                <w:b/>
                <w:color w:val="auto"/>
                <w:sz w:val="20"/>
                <w:szCs w:val="20"/>
              </w:rPr>
              <w:t>PERIOD OF RETENTION</w:t>
            </w:r>
          </w:p>
        </w:tc>
        <w:tc>
          <w:tcPr>
            <w:tcW w:w="2553" w:type="dxa"/>
            <w:gridSpan w:val="3"/>
            <w:shd w:val="clear" w:color="auto" w:fill="C9C9C9"/>
            <w:vAlign w:val="center"/>
          </w:tcPr>
          <w:p w:rsidRPr="008D52CD" w:rsidR="008D52CD" w:rsidP="008D52CD" w:rsidRDefault="008D52CD" w14:paraId="0AF73190" w14:textId="77777777">
            <w:pPr>
              <w:spacing w:after="0" w:line="240" w:lineRule="auto"/>
              <w:ind w:left="0" w:firstLine="0"/>
              <w:jc w:val="center"/>
              <w:rPr>
                <w:rFonts w:ascii="Arial" w:hAnsi="Arial" w:eastAsia="Times New Roman" w:cs="Arial"/>
                <w:b/>
                <w:color w:val="auto"/>
                <w:sz w:val="20"/>
                <w:szCs w:val="20"/>
              </w:rPr>
            </w:pPr>
            <w:r w:rsidRPr="008D52CD">
              <w:rPr>
                <w:rFonts w:ascii="Arial" w:hAnsi="Arial" w:eastAsia="Times New Roman" w:cs="Arial"/>
                <w:b/>
                <w:color w:val="auto"/>
                <w:sz w:val="20"/>
                <w:szCs w:val="20"/>
              </w:rPr>
              <w:t>DATA ASSETS</w:t>
            </w:r>
          </w:p>
          <w:p w:rsidRPr="008D52CD" w:rsidR="008D52CD" w:rsidP="008D52CD" w:rsidRDefault="008D52CD" w14:paraId="4835195C" w14:textId="77777777">
            <w:pPr>
              <w:spacing w:after="0" w:line="240" w:lineRule="auto"/>
              <w:ind w:left="0" w:firstLine="0"/>
              <w:jc w:val="center"/>
              <w:rPr>
                <w:rFonts w:ascii="Arial" w:hAnsi="Arial" w:eastAsia="Times New Roman" w:cs="Arial"/>
                <w:color w:val="auto"/>
                <w:sz w:val="20"/>
                <w:szCs w:val="20"/>
              </w:rPr>
            </w:pPr>
            <w:r w:rsidRPr="008D52CD">
              <w:rPr>
                <w:rFonts w:ascii="Arial" w:hAnsi="Arial" w:eastAsia="Times New Roman" w:cs="Arial"/>
                <w:color w:val="auto"/>
                <w:sz w:val="20"/>
                <w:szCs w:val="20"/>
              </w:rPr>
              <w:t>e.g. networks or hardware</w:t>
            </w:r>
          </w:p>
        </w:tc>
        <w:tc>
          <w:tcPr>
            <w:tcW w:w="2553" w:type="dxa"/>
            <w:shd w:val="clear" w:color="auto" w:fill="C9C9C9"/>
            <w:vAlign w:val="center"/>
          </w:tcPr>
          <w:p w:rsidRPr="008D52CD" w:rsidR="008D52CD" w:rsidP="008D52CD" w:rsidRDefault="008D52CD" w14:paraId="381AB32B" w14:textId="77777777">
            <w:pPr>
              <w:spacing w:after="0" w:line="240" w:lineRule="auto"/>
              <w:ind w:left="0" w:firstLine="0"/>
              <w:jc w:val="center"/>
              <w:rPr>
                <w:rFonts w:ascii="Arial" w:hAnsi="Arial" w:eastAsia="Times New Roman" w:cs="Arial"/>
                <w:b/>
                <w:color w:val="auto"/>
                <w:sz w:val="20"/>
                <w:szCs w:val="20"/>
              </w:rPr>
            </w:pPr>
            <w:r w:rsidRPr="008D52CD">
              <w:rPr>
                <w:rFonts w:ascii="Arial" w:hAnsi="Arial" w:eastAsia="Times New Roman" w:cs="Arial"/>
                <w:b/>
                <w:color w:val="auto"/>
                <w:sz w:val="20"/>
                <w:szCs w:val="20"/>
              </w:rPr>
              <w:t>COMPLAINCE WITH APPROVED CODES OF PRACTICE</w:t>
            </w:r>
          </w:p>
        </w:tc>
      </w:tr>
      <w:tr w:rsidRPr="008D52CD" w:rsidR="008D52CD" w14:paraId="3E556737" w14:textId="77777777">
        <w:trPr>
          <w:trHeight w:val="737"/>
        </w:trPr>
        <w:tc>
          <w:tcPr>
            <w:tcW w:w="2553" w:type="dxa"/>
          </w:tcPr>
          <w:p w:rsidRPr="008D52CD" w:rsidR="008D52CD" w:rsidP="008D52CD" w:rsidRDefault="008D52CD" w14:paraId="1B218FEB" w14:textId="77777777">
            <w:pPr>
              <w:spacing w:after="0" w:line="240" w:lineRule="auto"/>
              <w:ind w:left="0" w:firstLine="0"/>
              <w:jc w:val="left"/>
              <w:rPr>
                <w:rFonts w:ascii="Arial" w:hAnsi="Arial" w:eastAsia="Times New Roman" w:cs="Arial"/>
                <w:color w:val="auto"/>
                <w:sz w:val="20"/>
                <w:szCs w:val="20"/>
              </w:rPr>
            </w:pPr>
          </w:p>
        </w:tc>
        <w:tc>
          <w:tcPr>
            <w:tcW w:w="2553" w:type="dxa"/>
            <w:gridSpan w:val="3"/>
          </w:tcPr>
          <w:p w:rsidRPr="008D52CD" w:rsidR="008D52CD" w:rsidP="008D52CD" w:rsidRDefault="008D52CD" w14:paraId="719ADF31" w14:textId="77777777">
            <w:pPr>
              <w:spacing w:after="0" w:line="240" w:lineRule="auto"/>
              <w:ind w:left="0" w:firstLine="0"/>
              <w:jc w:val="left"/>
              <w:rPr>
                <w:rFonts w:ascii="Arial" w:hAnsi="Arial" w:eastAsia="Times New Roman" w:cs="Arial"/>
                <w:color w:val="auto"/>
                <w:sz w:val="20"/>
                <w:szCs w:val="20"/>
              </w:rPr>
            </w:pPr>
          </w:p>
        </w:tc>
        <w:tc>
          <w:tcPr>
            <w:tcW w:w="2562" w:type="dxa"/>
            <w:gridSpan w:val="3"/>
          </w:tcPr>
          <w:p w:rsidRPr="008D52CD" w:rsidR="008D52CD" w:rsidP="008D52CD" w:rsidRDefault="008D52CD" w14:paraId="5D715D2D" w14:textId="77777777">
            <w:pPr>
              <w:spacing w:after="0" w:line="240" w:lineRule="auto"/>
              <w:ind w:left="0" w:firstLine="0"/>
              <w:jc w:val="left"/>
              <w:rPr>
                <w:rFonts w:ascii="Arial" w:hAnsi="Arial" w:eastAsia="Times New Roman" w:cs="Arial"/>
                <w:color w:val="auto"/>
                <w:sz w:val="20"/>
                <w:szCs w:val="20"/>
              </w:rPr>
            </w:pPr>
          </w:p>
        </w:tc>
        <w:tc>
          <w:tcPr>
            <w:tcW w:w="2544" w:type="dxa"/>
            <w:gridSpan w:val="2"/>
          </w:tcPr>
          <w:p w:rsidRPr="008D52CD" w:rsidR="008D52CD" w:rsidP="008D52CD" w:rsidRDefault="008D52CD" w14:paraId="61106348" w14:textId="77777777">
            <w:pPr>
              <w:spacing w:after="0" w:line="240" w:lineRule="auto"/>
              <w:ind w:left="0" w:firstLine="0"/>
              <w:jc w:val="left"/>
              <w:rPr>
                <w:rFonts w:ascii="Arial" w:hAnsi="Arial" w:eastAsia="Times New Roman" w:cs="Arial"/>
                <w:color w:val="auto"/>
                <w:sz w:val="20"/>
                <w:szCs w:val="20"/>
              </w:rPr>
            </w:pPr>
          </w:p>
        </w:tc>
        <w:tc>
          <w:tcPr>
            <w:tcW w:w="2553" w:type="dxa"/>
            <w:gridSpan w:val="3"/>
          </w:tcPr>
          <w:p w:rsidRPr="008D52CD" w:rsidR="008D52CD" w:rsidP="008D52CD" w:rsidRDefault="008D52CD" w14:paraId="4CBDBC7D" w14:textId="77777777">
            <w:pPr>
              <w:spacing w:after="0" w:line="240" w:lineRule="auto"/>
              <w:ind w:left="0" w:firstLine="0"/>
              <w:jc w:val="left"/>
              <w:rPr>
                <w:rFonts w:ascii="Arial" w:hAnsi="Arial" w:eastAsia="Times New Roman" w:cs="Arial"/>
                <w:color w:val="auto"/>
                <w:sz w:val="20"/>
                <w:szCs w:val="20"/>
              </w:rPr>
            </w:pPr>
          </w:p>
        </w:tc>
        <w:tc>
          <w:tcPr>
            <w:tcW w:w="2553" w:type="dxa"/>
          </w:tcPr>
          <w:p w:rsidRPr="008D52CD" w:rsidR="008D52CD" w:rsidP="008D52CD" w:rsidRDefault="008D52CD" w14:paraId="25F4E080" w14:textId="77777777">
            <w:pPr>
              <w:spacing w:after="0" w:line="240" w:lineRule="auto"/>
              <w:ind w:left="0" w:firstLine="0"/>
              <w:jc w:val="left"/>
              <w:rPr>
                <w:rFonts w:ascii="Arial" w:hAnsi="Arial" w:eastAsia="Times New Roman" w:cs="Arial"/>
                <w:color w:val="auto"/>
                <w:sz w:val="20"/>
                <w:szCs w:val="20"/>
              </w:rPr>
            </w:pPr>
          </w:p>
        </w:tc>
      </w:tr>
      <w:tr w:rsidRPr="008D52CD" w:rsidR="008D52CD" w14:paraId="13FB2270" w14:textId="77777777">
        <w:trPr>
          <w:trHeight w:val="737"/>
        </w:trPr>
        <w:tc>
          <w:tcPr>
            <w:tcW w:w="2553" w:type="dxa"/>
          </w:tcPr>
          <w:p w:rsidRPr="008D52CD" w:rsidR="008D52CD" w:rsidP="008D52CD" w:rsidRDefault="008D52CD" w14:paraId="6D658537" w14:textId="77777777">
            <w:pPr>
              <w:spacing w:after="0" w:line="240" w:lineRule="auto"/>
              <w:ind w:left="0" w:firstLine="0"/>
              <w:jc w:val="left"/>
              <w:rPr>
                <w:rFonts w:ascii="Arial" w:hAnsi="Arial" w:eastAsia="Times New Roman" w:cs="Arial"/>
                <w:color w:val="auto"/>
                <w:sz w:val="20"/>
                <w:szCs w:val="20"/>
              </w:rPr>
            </w:pPr>
          </w:p>
        </w:tc>
        <w:tc>
          <w:tcPr>
            <w:tcW w:w="2553" w:type="dxa"/>
            <w:gridSpan w:val="3"/>
          </w:tcPr>
          <w:p w:rsidRPr="008D52CD" w:rsidR="008D52CD" w:rsidP="008D52CD" w:rsidRDefault="008D52CD" w14:paraId="6AB47FD2" w14:textId="77777777">
            <w:pPr>
              <w:spacing w:after="0" w:line="240" w:lineRule="auto"/>
              <w:ind w:left="0" w:firstLine="0"/>
              <w:jc w:val="left"/>
              <w:rPr>
                <w:rFonts w:ascii="Arial" w:hAnsi="Arial" w:eastAsia="Times New Roman" w:cs="Arial"/>
                <w:color w:val="auto"/>
                <w:sz w:val="20"/>
                <w:szCs w:val="20"/>
              </w:rPr>
            </w:pPr>
          </w:p>
        </w:tc>
        <w:tc>
          <w:tcPr>
            <w:tcW w:w="2562" w:type="dxa"/>
            <w:gridSpan w:val="3"/>
          </w:tcPr>
          <w:p w:rsidRPr="008D52CD" w:rsidR="008D52CD" w:rsidP="008D52CD" w:rsidRDefault="008D52CD" w14:paraId="29988A69" w14:textId="77777777">
            <w:pPr>
              <w:spacing w:after="0" w:line="240" w:lineRule="auto"/>
              <w:ind w:left="0" w:firstLine="0"/>
              <w:jc w:val="left"/>
              <w:rPr>
                <w:rFonts w:ascii="Arial" w:hAnsi="Arial" w:eastAsia="Times New Roman" w:cs="Arial"/>
                <w:color w:val="auto"/>
                <w:sz w:val="20"/>
                <w:szCs w:val="20"/>
              </w:rPr>
            </w:pPr>
          </w:p>
        </w:tc>
        <w:tc>
          <w:tcPr>
            <w:tcW w:w="2544" w:type="dxa"/>
            <w:gridSpan w:val="2"/>
          </w:tcPr>
          <w:p w:rsidRPr="008D52CD" w:rsidR="008D52CD" w:rsidP="008D52CD" w:rsidRDefault="008D52CD" w14:paraId="5C029FEE" w14:textId="77777777">
            <w:pPr>
              <w:spacing w:after="0" w:line="240" w:lineRule="auto"/>
              <w:ind w:left="0" w:firstLine="0"/>
              <w:jc w:val="left"/>
              <w:rPr>
                <w:rFonts w:ascii="Arial" w:hAnsi="Arial" w:eastAsia="Times New Roman" w:cs="Arial"/>
                <w:color w:val="auto"/>
                <w:sz w:val="20"/>
                <w:szCs w:val="20"/>
              </w:rPr>
            </w:pPr>
          </w:p>
        </w:tc>
        <w:tc>
          <w:tcPr>
            <w:tcW w:w="2553" w:type="dxa"/>
            <w:gridSpan w:val="3"/>
          </w:tcPr>
          <w:p w:rsidRPr="008D52CD" w:rsidR="008D52CD" w:rsidP="008D52CD" w:rsidRDefault="008D52CD" w14:paraId="6BBE59BB" w14:textId="77777777">
            <w:pPr>
              <w:spacing w:after="0" w:line="240" w:lineRule="auto"/>
              <w:ind w:left="0" w:firstLine="0"/>
              <w:jc w:val="left"/>
              <w:rPr>
                <w:rFonts w:ascii="Arial" w:hAnsi="Arial" w:eastAsia="Times New Roman" w:cs="Arial"/>
                <w:color w:val="auto"/>
                <w:sz w:val="20"/>
                <w:szCs w:val="20"/>
              </w:rPr>
            </w:pPr>
          </w:p>
        </w:tc>
        <w:tc>
          <w:tcPr>
            <w:tcW w:w="2553" w:type="dxa"/>
          </w:tcPr>
          <w:p w:rsidRPr="008D52CD" w:rsidR="008D52CD" w:rsidP="008D52CD" w:rsidRDefault="008D52CD" w14:paraId="008546D6" w14:textId="77777777">
            <w:pPr>
              <w:spacing w:after="0" w:line="240" w:lineRule="auto"/>
              <w:ind w:left="0" w:firstLine="0"/>
              <w:jc w:val="left"/>
              <w:rPr>
                <w:rFonts w:ascii="Arial" w:hAnsi="Arial" w:eastAsia="Times New Roman" w:cs="Arial"/>
                <w:color w:val="auto"/>
                <w:sz w:val="20"/>
                <w:szCs w:val="20"/>
              </w:rPr>
            </w:pPr>
          </w:p>
        </w:tc>
      </w:tr>
      <w:tr w:rsidRPr="008D52CD" w:rsidR="008D52CD" w14:paraId="4C0B7FD6" w14:textId="77777777">
        <w:trPr>
          <w:trHeight w:val="340"/>
        </w:trPr>
        <w:tc>
          <w:tcPr>
            <w:tcW w:w="15318" w:type="dxa"/>
            <w:gridSpan w:val="13"/>
            <w:shd w:val="clear" w:color="auto" w:fill="BFBFBF"/>
            <w:vAlign w:val="center"/>
          </w:tcPr>
          <w:p w:rsidRPr="008D52CD" w:rsidR="008D52CD" w:rsidP="008D52CD" w:rsidRDefault="008D52CD" w14:paraId="2464D9FD" w14:textId="77777777">
            <w:pPr>
              <w:spacing w:after="0" w:line="240" w:lineRule="auto"/>
              <w:ind w:left="0" w:firstLine="0"/>
              <w:jc w:val="center"/>
              <w:rPr>
                <w:rFonts w:ascii="Arial" w:hAnsi="Arial" w:eastAsia="Times New Roman" w:cs="Arial"/>
                <w:b/>
                <w:color w:val="auto"/>
                <w:sz w:val="20"/>
                <w:szCs w:val="20"/>
              </w:rPr>
            </w:pPr>
            <w:proofErr w:type="gramStart"/>
            <w:r w:rsidRPr="008D52CD">
              <w:rPr>
                <w:rFonts w:ascii="Arial" w:hAnsi="Arial" w:eastAsia="Times New Roman" w:cs="Arial"/>
                <w:b/>
                <w:color w:val="auto"/>
                <w:sz w:val="20"/>
                <w:szCs w:val="20"/>
              </w:rPr>
              <w:t>NECESSITY  AND</w:t>
            </w:r>
            <w:proofErr w:type="gramEnd"/>
            <w:r w:rsidRPr="008D52CD">
              <w:rPr>
                <w:rFonts w:ascii="Arial" w:hAnsi="Arial" w:eastAsia="Times New Roman" w:cs="Arial"/>
                <w:b/>
                <w:color w:val="auto"/>
                <w:sz w:val="20"/>
                <w:szCs w:val="20"/>
              </w:rPr>
              <w:t xml:space="preserve"> PROPORTIONALITY</w:t>
            </w:r>
          </w:p>
        </w:tc>
      </w:tr>
      <w:tr w:rsidRPr="008D52CD" w:rsidR="008D52CD" w14:paraId="02C4FD53" w14:textId="77777777">
        <w:trPr>
          <w:trHeight w:val="672"/>
        </w:trPr>
        <w:tc>
          <w:tcPr>
            <w:tcW w:w="3060" w:type="dxa"/>
            <w:gridSpan w:val="2"/>
            <w:shd w:val="clear" w:color="auto" w:fill="C9C9C9"/>
            <w:vAlign w:val="center"/>
          </w:tcPr>
          <w:p w:rsidRPr="008D52CD" w:rsidR="008D52CD" w:rsidP="008D52CD" w:rsidRDefault="008D52CD" w14:paraId="70340A6C" w14:textId="77777777">
            <w:pPr>
              <w:spacing w:after="0" w:line="240" w:lineRule="auto"/>
              <w:ind w:left="0" w:firstLine="0"/>
              <w:jc w:val="center"/>
              <w:rPr>
                <w:rFonts w:ascii="Arial" w:hAnsi="Arial" w:eastAsia="Times New Roman" w:cs="Arial"/>
                <w:b/>
                <w:color w:val="auto"/>
                <w:sz w:val="20"/>
                <w:szCs w:val="20"/>
              </w:rPr>
            </w:pPr>
            <w:r w:rsidRPr="008D52CD">
              <w:rPr>
                <w:rFonts w:ascii="Arial" w:hAnsi="Arial" w:eastAsia="Times New Roman" w:cs="Arial"/>
                <w:b/>
                <w:color w:val="auto"/>
                <w:sz w:val="20"/>
                <w:szCs w:val="20"/>
              </w:rPr>
              <w:t>LAWFULNESS OF PROCESSING</w:t>
            </w:r>
          </w:p>
        </w:tc>
        <w:tc>
          <w:tcPr>
            <w:tcW w:w="3060" w:type="dxa"/>
            <w:gridSpan w:val="3"/>
            <w:shd w:val="clear" w:color="auto" w:fill="C9C9C9"/>
            <w:vAlign w:val="center"/>
          </w:tcPr>
          <w:p w:rsidRPr="008D52CD" w:rsidR="008D52CD" w:rsidP="008D52CD" w:rsidRDefault="008D52CD" w14:paraId="1780B2F2" w14:textId="77777777">
            <w:pPr>
              <w:spacing w:after="0" w:line="240" w:lineRule="auto"/>
              <w:ind w:left="0" w:firstLine="0"/>
              <w:jc w:val="center"/>
              <w:rPr>
                <w:rFonts w:ascii="Arial" w:hAnsi="Arial" w:eastAsia="Times New Roman" w:cs="Arial"/>
                <w:b/>
                <w:color w:val="auto"/>
                <w:sz w:val="20"/>
                <w:szCs w:val="20"/>
              </w:rPr>
            </w:pPr>
            <w:r w:rsidRPr="008D52CD">
              <w:rPr>
                <w:rFonts w:ascii="Arial" w:hAnsi="Arial" w:eastAsia="Times New Roman" w:cs="Arial"/>
                <w:b/>
                <w:color w:val="auto"/>
                <w:sz w:val="20"/>
                <w:szCs w:val="20"/>
              </w:rPr>
              <w:t>PRIOR CONSULTATION</w:t>
            </w:r>
          </w:p>
        </w:tc>
        <w:tc>
          <w:tcPr>
            <w:tcW w:w="3060" w:type="dxa"/>
            <w:gridSpan w:val="3"/>
            <w:shd w:val="clear" w:color="auto" w:fill="C9C9C9"/>
            <w:vAlign w:val="center"/>
          </w:tcPr>
          <w:p w:rsidRPr="008D52CD" w:rsidR="008D52CD" w:rsidP="008D52CD" w:rsidRDefault="008D52CD" w14:paraId="3F5D9BFF" w14:textId="77777777">
            <w:pPr>
              <w:spacing w:after="0" w:line="240" w:lineRule="auto"/>
              <w:ind w:left="0" w:firstLine="0"/>
              <w:jc w:val="center"/>
              <w:rPr>
                <w:rFonts w:ascii="Arial" w:hAnsi="Arial" w:eastAsia="Times New Roman" w:cs="Arial"/>
                <w:b/>
                <w:color w:val="auto"/>
                <w:sz w:val="20"/>
                <w:szCs w:val="20"/>
              </w:rPr>
            </w:pPr>
            <w:r w:rsidRPr="008D52CD">
              <w:rPr>
                <w:rFonts w:ascii="Arial" w:hAnsi="Arial" w:eastAsia="Times New Roman" w:cs="Arial"/>
                <w:b/>
                <w:color w:val="auto"/>
                <w:sz w:val="20"/>
                <w:szCs w:val="20"/>
              </w:rPr>
              <w:t>DPO ADVICE</w:t>
            </w:r>
          </w:p>
        </w:tc>
        <w:tc>
          <w:tcPr>
            <w:tcW w:w="3060" w:type="dxa"/>
            <w:gridSpan w:val="3"/>
            <w:shd w:val="clear" w:color="auto" w:fill="C9C9C9"/>
            <w:vAlign w:val="center"/>
          </w:tcPr>
          <w:p w:rsidRPr="008D52CD" w:rsidR="008D52CD" w:rsidP="008D52CD" w:rsidRDefault="008D52CD" w14:paraId="05365451" w14:textId="77777777">
            <w:pPr>
              <w:spacing w:after="0" w:line="240" w:lineRule="auto"/>
              <w:ind w:left="0" w:firstLine="0"/>
              <w:jc w:val="center"/>
              <w:rPr>
                <w:rFonts w:ascii="Arial" w:hAnsi="Arial" w:eastAsia="Times New Roman" w:cs="Arial"/>
                <w:b/>
                <w:color w:val="auto"/>
                <w:sz w:val="20"/>
                <w:szCs w:val="20"/>
              </w:rPr>
            </w:pPr>
            <w:r w:rsidRPr="008D52CD">
              <w:rPr>
                <w:rFonts w:ascii="Arial" w:hAnsi="Arial" w:eastAsia="Times New Roman" w:cs="Arial"/>
                <w:b/>
                <w:color w:val="auto"/>
                <w:sz w:val="20"/>
                <w:szCs w:val="20"/>
              </w:rPr>
              <w:t>RISK TO RIGHTS AND FREEDOMS OF DATA SUBJECTS</w:t>
            </w:r>
          </w:p>
        </w:tc>
        <w:tc>
          <w:tcPr>
            <w:tcW w:w="3078" w:type="dxa"/>
            <w:gridSpan w:val="2"/>
            <w:shd w:val="clear" w:color="auto" w:fill="C9C9C9"/>
            <w:vAlign w:val="center"/>
          </w:tcPr>
          <w:p w:rsidRPr="008D52CD" w:rsidR="008D52CD" w:rsidP="008D52CD" w:rsidRDefault="008D52CD" w14:paraId="104D5044" w14:textId="77777777">
            <w:pPr>
              <w:spacing w:after="0" w:line="240" w:lineRule="auto"/>
              <w:ind w:left="0" w:firstLine="0"/>
              <w:jc w:val="center"/>
              <w:rPr>
                <w:rFonts w:ascii="Arial" w:hAnsi="Arial" w:eastAsia="Times New Roman" w:cs="Arial"/>
                <w:b/>
                <w:color w:val="auto"/>
                <w:sz w:val="20"/>
                <w:szCs w:val="20"/>
              </w:rPr>
            </w:pPr>
            <w:r w:rsidRPr="008D52CD">
              <w:rPr>
                <w:rFonts w:ascii="Arial" w:hAnsi="Arial" w:eastAsia="Times New Roman" w:cs="Arial"/>
                <w:b/>
                <w:color w:val="auto"/>
                <w:sz w:val="20"/>
                <w:szCs w:val="20"/>
              </w:rPr>
              <w:t>LIKELIHOOD OF</w:t>
            </w:r>
          </w:p>
          <w:p w:rsidRPr="008D52CD" w:rsidR="008D52CD" w:rsidP="008D52CD" w:rsidRDefault="008D52CD" w14:paraId="010CF3F5" w14:textId="77777777">
            <w:pPr>
              <w:spacing w:after="0" w:line="240" w:lineRule="auto"/>
              <w:ind w:left="0" w:firstLine="0"/>
              <w:jc w:val="center"/>
              <w:rPr>
                <w:rFonts w:ascii="Arial" w:hAnsi="Arial" w:eastAsia="Times New Roman" w:cs="Arial"/>
                <w:b/>
                <w:color w:val="auto"/>
                <w:sz w:val="20"/>
                <w:szCs w:val="20"/>
              </w:rPr>
            </w:pPr>
            <w:r w:rsidRPr="008D52CD">
              <w:rPr>
                <w:rFonts w:ascii="Arial" w:hAnsi="Arial" w:eastAsia="Times New Roman" w:cs="Arial"/>
                <w:b/>
                <w:color w:val="auto"/>
                <w:sz w:val="20"/>
                <w:szCs w:val="20"/>
              </w:rPr>
              <w:t>BREACH AND IMPACT</w:t>
            </w:r>
          </w:p>
          <w:p w:rsidRPr="008D52CD" w:rsidR="008D52CD" w:rsidP="008D52CD" w:rsidRDefault="008D52CD" w14:paraId="68F7BAC5" w14:textId="77777777">
            <w:pPr>
              <w:spacing w:after="0" w:line="240" w:lineRule="auto"/>
              <w:ind w:left="0" w:firstLine="0"/>
              <w:jc w:val="center"/>
              <w:rPr>
                <w:rFonts w:ascii="Arial" w:hAnsi="Arial" w:eastAsia="Times New Roman" w:cs="Arial"/>
                <w:b/>
                <w:color w:val="auto"/>
                <w:sz w:val="20"/>
                <w:szCs w:val="20"/>
              </w:rPr>
            </w:pPr>
            <w:r w:rsidRPr="008D52CD">
              <w:rPr>
                <w:rFonts w:ascii="Arial" w:hAnsi="Arial" w:eastAsia="Times New Roman" w:cs="Arial"/>
                <w:b/>
                <w:color w:val="auto"/>
                <w:sz w:val="20"/>
                <w:szCs w:val="20"/>
              </w:rPr>
              <w:t>(1-5)</w:t>
            </w:r>
          </w:p>
        </w:tc>
      </w:tr>
      <w:tr w:rsidRPr="008D52CD" w:rsidR="008D52CD" w14:paraId="6BC09EE5" w14:textId="77777777">
        <w:trPr>
          <w:trHeight w:val="737"/>
        </w:trPr>
        <w:tc>
          <w:tcPr>
            <w:tcW w:w="3060" w:type="dxa"/>
            <w:gridSpan w:val="2"/>
          </w:tcPr>
          <w:p w:rsidRPr="008D52CD" w:rsidR="008D52CD" w:rsidP="008D52CD" w:rsidRDefault="008D52CD" w14:paraId="5A370B5A" w14:textId="77777777">
            <w:pPr>
              <w:spacing w:after="0" w:line="240" w:lineRule="auto"/>
              <w:ind w:left="0" w:firstLine="0"/>
              <w:jc w:val="left"/>
              <w:rPr>
                <w:rFonts w:ascii="Arial" w:hAnsi="Arial" w:eastAsia="Times New Roman" w:cs="Arial"/>
                <w:color w:val="auto"/>
                <w:sz w:val="20"/>
                <w:szCs w:val="20"/>
              </w:rPr>
            </w:pPr>
          </w:p>
        </w:tc>
        <w:tc>
          <w:tcPr>
            <w:tcW w:w="3060" w:type="dxa"/>
            <w:gridSpan w:val="3"/>
          </w:tcPr>
          <w:p w:rsidRPr="008D52CD" w:rsidR="008D52CD" w:rsidP="008D52CD" w:rsidRDefault="008D52CD" w14:paraId="0CBB705D" w14:textId="77777777">
            <w:pPr>
              <w:spacing w:after="0" w:line="240" w:lineRule="auto"/>
              <w:ind w:left="0" w:firstLine="0"/>
              <w:jc w:val="left"/>
              <w:rPr>
                <w:rFonts w:ascii="Arial" w:hAnsi="Arial" w:eastAsia="Times New Roman" w:cs="Arial"/>
                <w:color w:val="auto"/>
                <w:sz w:val="20"/>
                <w:szCs w:val="20"/>
              </w:rPr>
            </w:pPr>
          </w:p>
        </w:tc>
        <w:tc>
          <w:tcPr>
            <w:tcW w:w="3060" w:type="dxa"/>
            <w:gridSpan w:val="3"/>
          </w:tcPr>
          <w:p w:rsidRPr="008D52CD" w:rsidR="008D52CD" w:rsidP="008D52CD" w:rsidRDefault="008D52CD" w14:paraId="0DD26326" w14:textId="77777777">
            <w:pPr>
              <w:spacing w:after="0" w:line="240" w:lineRule="auto"/>
              <w:ind w:left="0" w:firstLine="0"/>
              <w:jc w:val="left"/>
              <w:rPr>
                <w:rFonts w:ascii="Arial" w:hAnsi="Arial" w:eastAsia="Times New Roman" w:cs="Arial"/>
                <w:color w:val="auto"/>
                <w:sz w:val="20"/>
                <w:szCs w:val="20"/>
              </w:rPr>
            </w:pPr>
          </w:p>
        </w:tc>
        <w:tc>
          <w:tcPr>
            <w:tcW w:w="3060" w:type="dxa"/>
            <w:gridSpan w:val="3"/>
          </w:tcPr>
          <w:p w:rsidRPr="008D52CD" w:rsidR="008D52CD" w:rsidP="008D52CD" w:rsidRDefault="008D52CD" w14:paraId="5B326798" w14:textId="77777777">
            <w:pPr>
              <w:spacing w:after="0" w:line="240" w:lineRule="auto"/>
              <w:ind w:left="0" w:firstLine="0"/>
              <w:jc w:val="left"/>
              <w:rPr>
                <w:rFonts w:ascii="Arial" w:hAnsi="Arial" w:eastAsia="Times New Roman" w:cs="Arial"/>
                <w:color w:val="auto"/>
                <w:sz w:val="20"/>
                <w:szCs w:val="20"/>
              </w:rPr>
            </w:pPr>
          </w:p>
        </w:tc>
        <w:tc>
          <w:tcPr>
            <w:tcW w:w="3078" w:type="dxa"/>
            <w:gridSpan w:val="2"/>
          </w:tcPr>
          <w:p w:rsidRPr="008D52CD" w:rsidR="008D52CD" w:rsidP="008D52CD" w:rsidRDefault="008D52CD" w14:paraId="37BD144D" w14:textId="77777777">
            <w:pPr>
              <w:spacing w:after="0" w:line="240" w:lineRule="auto"/>
              <w:ind w:left="0" w:firstLine="0"/>
              <w:jc w:val="left"/>
              <w:rPr>
                <w:rFonts w:ascii="Arial" w:hAnsi="Arial" w:eastAsia="Times New Roman" w:cs="Arial"/>
                <w:color w:val="auto"/>
                <w:sz w:val="20"/>
                <w:szCs w:val="20"/>
              </w:rPr>
            </w:pPr>
          </w:p>
        </w:tc>
      </w:tr>
      <w:tr w:rsidRPr="008D52CD" w:rsidR="008D52CD" w14:paraId="790AD06A" w14:textId="77777777">
        <w:trPr>
          <w:trHeight w:val="737"/>
        </w:trPr>
        <w:tc>
          <w:tcPr>
            <w:tcW w:w="3060" w:type="dxa"/>
            <w:gridSpan w:val="2"/>
          </w:tcPr>
          <w:p w:rsidRPr="008D52CD" w:rsidR="008D52CD" w:rsidP="008D52CD" w:rsidRDefault="008D52CD" w14:paraId="579C979F" w14:textId="77777777">
            <w:pPr>
              <w:spacing w:after="0" w:line="240" w:lineRule="auto"/>
              <w:ind w:left="0" w:firstLine="0"/>
              <w:jc w:val="left"/>
              <w:rPr>
                <w:rFonts w:ascii="Arial" w:hAnsi="Arial" w:eastAsia="Times New Roman" w:cs="Arial"/>
                <w:color w:val="auto"/>
                <w:sz w:val="20"/>
                <w:szCs w:val="20"/>
              </w:rPr>
            </w:pPr>
          </w:p>
        </w:tc>
        <w:tc>
          <w:tcPr>
            <w:tcW w:w="3060" w:type="dxa"/>
            <w:gridSpan w:val="3"/>
          </w:tcPr>
          <w:p w:rsidRPr="008D52CD" w:rsidR="008D52CD" w:rsidP="008D52CD" w:rsidRDefault="008D52CD" w14:paraId="2D71A646" w14:textId="77777777">
            <w:pPr>
              <w:spacing w:after="0" w:line="240" w:lineRule="auto"/>
              <w:ind w:left="0" w:firstLine="0"/>
              <w:jc w:val="left"/>
              <w:rPr>
                <w:rFonts w:ascii="Arial" w:hAnsi="Arial" w:eastAsia="Times New Roman" w:cs="Arial"/>
                <w:color w:val="auto"/>
                <w:sz w:val="20"/>
                <w:szCs w:val="20"/>
              </w:rPr>
            </w:pPr>
          </w:p>
        </w:tc>
        <w:tc>
          <w:tcPr>
            <w:tcW w:w="3060" w:type="dxa"/>
            <w:gridSpan w:val="3"/>
          </w:tcPr>
          <w:p w:rsidRPr="008D52CD" w:rsidR="008D52CD" w:rsidP="008D52CD" w:rsidRDefault="008D52CD" w14:paraId="7C049A67" w14:textId="77777777">
            <w:pPr>
              <w:spacing w:after="0" w:line="240" w:lineRule="auto"/>
              <w:ind w:left="0" w:firstLine="0"/>
              <w:jc w:val="left"/>
              <w:rPr>
                <w:rFonts w:ascii="Arial" w:hAnsi="Arial" w:eastAsia="Times New Roman" w:cs="Arial"/>
                <w:color w:val="auto"/>
                <w:sz w:val="20"/>
                <w:szCs w:val="20"/>
              </w:rPr>
            </w:pPr>
          </w:p>
        </w:tc>
        <w:tc>
          <w:tcPr>
            <w:tcW w:w="3060" w:type="dxa"/>
            <w:gridSpan w:val="3"/>
          </w:tcPr>
          <w:p w:rsidRPr="008D52CD" w:rsidR="008D52CD" w:rsidP="008D52CD" w:rsidRDefault="008D52CD" w14:paraId="57A44C7D" w14:textId="77777777">
            <w:pPr>
              <w:spacing w:after="0" w:line="240" w:lineRule="auto"/>
              <w:ind w:left="0" w:firstLine="0"/>
              <w:jc w:val="left"/>
              <w:rPr>
                <w:rFonts w:ascii="Arial" w:hAnsi="Arial" w:eastAsia="Times New Roman" w:cs="Arial"/>
                <w:color w:val="auto"/>
                <w:sz w:val="20"/>
                <w:szCs w:val="20"/>
              </w:rPr>
            </w:pPr>
          </w:p>
        </w:tc>
        <w:tc>
          <w:tcPr>
            <w:tcW w:w="3078" w:type="dxa"/>
            <w:gridSpan w:val="2"/>
          </w:tcPr>
          <w:p w:rsidRPr="008D52CD" w:rsidR="008D52CD" w:rsidP="008D52CD" w:rsidRDefault="008D52CD" w14:paraId="551746FA" w14:textId="77777777">
            <w:pPr>
              <w:spacing w:after="0" w:line="240" w:lineRule="auto"/>
              <w:ind w:left="0" w:firstLine="0"/>
              <w:jc w:val="left"/>
              <w:rPr>
                <w:rFonts w:ascii="Arial" w:hAnsi="Arial" w:eastAsia="Times New Roman" w:cs="Arial"/>
                <w:color w:val="auto"/>
                <w:sz w:val="20"/>
                <w:szCs w:val="20"/>
              </w:rPr>
            </w:pPr>
          </w:p>
        </w:tc>
      </w:tr>
      <w:tr w:rsidRPr="008D52CD" w:rsidR="008D52CD" w14:paraId="724E0CB9" w14:textId="77777777">
        <w:trPr>
          <w:trHeight w:val="340"/>
        </w:trPr>
        <w:tc>
          <w:tcPr>
            <w:tcW w:w="15318" w:type="dxa"/>
            <w:gridSpan w:val="13"/>
            <w:shd w:val="clear" w:color="auto" w:fill="BFBFBF"/>
            <w:vAlign w:val="center"/>
          </w:tcPr>
          <w:p w:rsidRPr="008D52CD" w:rsidR="008D52CD" w:rsidP="008D52CD" w:rsidRDefault="008D52CD" w14:paraId="2EEA6C6B" w14:textId="77777777">
            <w:pPr>
              <w:spacing w:after="0" w:line="240" w:lineRule="auto"/>
              <w:ind w:left="0" w:firstLine="0"/>
              <w:jc w:val="center"/>
              <w:rPr>
                <w:rFonts w:ascii="Arial" w:hAnsi="Arial" w:eastAsia="Times New Roman" w:cs="Arial"/>
                <w:b/>
                <w:color w:val="auto"/>
                <w:sz w:val="20"/>
                <w:szCs w:val="20"/>
              </w:rPr>
            </w:pPr>
            <w:r w:rsidRPr="008D52CD">
              <w:rPr>
                <w:rFonts w:ascii="Arial" w:hAnsi="Arial" w:eastAsia="Times New Roman" w:cs="Arial"/>
                <w:b/>
                <w:color w:val="auto"/>
                <w:sz w:val="20"/>
                <w:szCs w:val="20"/>
              </w:rPr>
              <w:t>MANAGEMENT OF RISK</w:t>
            </w:r>
          </w:p>
        </w:tc>
      </w:tr>
      <w:tr w:rsidRPr="008D52CD" w:rsidR="008D52CD" w14:paraId="38E6CB08" w14:textId="77777777">
        <w:trPr>
          <w:trHeight w:val="735"/>
        </w:trPr>
        <w:tc>
          <w:tcPr>
            <w:tcW w:w="3829" w:type="dxa"/>
            <w:gridSpan w:val="3"/>
            <w:shd w:val="clear" w:color="auto" w:fill="C9C9C9"/>
            <w:vAlign w:val="center"/>
          </w:tcPr>
          <w:p w:rsidRPr="008D52CD" w:rsidR="008D52CD" w:rsidP="008D52CD" w:rsidRDefault="008D52CD" w14:paraId="374B1CD4" w14:textId="77777777">
            <w:pPr>
              <w:spacing w:after="0" w:line="240" w:lineRule="auto"/>
              <w:ind w:left="0" w:firstLine="0"/>
              <w:jc w:val="center"/>
              <w:rPr>
                <w:rFonts w:ascii="Arial" w:hAnsi="Arial" w:eastAsia="Times New Roman" w:cs="Arial"/>
                <w:b/>
                <w:color w:val="auto"/>
                <w:sz w:val="20"/>
                <w:szCs w:val="20"/>
              </w:rPr>
            </w:pPr>
            <w:r w:rsidRPr="008D52CD">
              <w:rPr>
                <w:rFonts w:ascii="Arial" w:hAnsi="Arial" w:eastAsia="Times New Roman" w:cs="Arial"/>
                <w:b/>
                <w:color w:val="auto"/>
                <w:sz w:val="20"/>
                <w:szCs w:val="20"/>
              </w:rPr>
              <w:t xml:space="preserve">MEASURES TAKEN TO </w:t>
            </w:r>
          </w:p>
          <w:p w:rsidRPr="008D52CD" w:rsidR="008D52CD" w:rsidP="008D52CD" w:rsidRDefault="008D52CD" w14:paraId="579DC229" w14:textId="77777777">
            <w:pPr>
              <w:spacing w:after="0" w:line="240" w:lineRule="auto"/>
              <w:ind w:left="0" w:firstLine="0"/>
              <w:jc w:val="center"/>
              <w:rPr>
                <w:rFonts w:ascii="Arial" w:hAnsi="Arial" w:eastAsia="Times New Roman" w:cs="Arial"/>
                <w:b/>
                <w:color w:val="auto"/>
                <w:sz w:val="20"/>
                <w:szCs w:val="20"/>
              </w:rPr>
            </w:pPr>
            <w:r w:rsidRPr="008D52CD">
              <w:rPr>
                <w:rFonts w:ascii="Arial" w:hAnsi="Arial" w:eastAsia="Times New Roman" w:cs="Arial"/>
                <w:b/>
                <w:color w:val="auto"/>
                <w:sz w:val="20"/>
                <w:szCs w:val="20"/>
              </w:rPr>
              <w:t>REDUCE RISK</w:t>
            </w:r>
          </w:p>
        </w:tc>
        <w:tc>
          <w:tcPr>
            <w:tcW w:w="3830" w:type="dxa"/>
            <w:gridSpan w:val="3"/>
            <w:shd w:val="clear" w:color="auto" w:fill="C9C9C9"/>
            <w:vAlign w:val="center"/>
          </w:tcPr>
          <w:p w:rsidRPr="008D52CD" w:rsidR="008D52CD" w:rsidP="008D52CD" w:rsidRDefault="008D52CD" w14:paraId="5A2E943B" w14:textId="77777777">
            <w:pPr>
              <w:spacing w:after="0" w:line="240" w:lineRule="auto"/>
              <w:ind w:left="0" w:firstLine="0"/>
              <w:jc w:val="center"/>
              <w:rPr>
                <w:rFonts w:ascii="Arial" w:hAnsi="Arial" w:eastAsia="Times New Roman" w:cs="Arial"/>
                <w:b/>
                <w:color w:val="auto"/>
                <w:sz w:val="20"/>
                <w:szCs w:val="20"/>
              </w:rPr>
            </w:pPr>
            <w:r w:rsidRPr="008D52CD">
              <w:rPr>
                <w:rFonts w:ascii="Arial" w:hAnsi="Arial" w:eastAsia="Times New Roman" w:cs="Arial"/>
                <w:b/>
                <w:color w:val="auto"/>
                <w:sz w:val="20"/>
                <w:szCs w:val="20"/>
              </w:rPr>
              <w:t>COMPLIANCE</w:t>
            </w:r>
          </w:p>
          <w:p w:rsidRPr="008D52CD" w:rsidR="008D52CD" w:rsidP="008D52CD" w:rsidRDefault="008D52CD" w14:paraId="47F98682" w14:textId="77777777">
            <w:pPr>
              <w:spacing w:after="0" w:line="240" w:lineRule="auto"/>
              <w:ind w:left="0" w:firstLine="0"/>
              <w:jc w:val="center"/>
              <w:rPr>
                <w:rFonts w:ascii="Arial" w:hAnsi="Arial" w:eastAsia="Times New Roman" w:cs="Arial"/>
                <w:b/>
                <w:color w:val="auto"/>
                <w:sz w:val="20"/>
                <w:szCs w:val="20"/>
              </w:rPr>
            </w:pPr>
            <w:r w:rsidRPr="008D52CD">
              <w:rPr>
                <w:rFonts w:ascii="Arial" w:hAnsi="Arial" w:eastAsia="Times New Roman" w:cs="Arial"/>
                <w:b/>
                <w:color w:val="auto"/>
                <w:sz w:val="20"/>
                <w:szCs w:val="20"/>
              </w:rPr>
              <w:t xml:space="preserve"> DEMONSTRATION</w:t>
            </w:r>
          </w:p>
        </w:tc>
        <w:tc>
          <w:tcPr>
            <w:tcW w:w="3829" w:type="dxa"/>
            <w:gridSpan w:val="4"/>
            <w:shd w:val="clear" w:color="auto" w:fill="C9C9C9"/>
            <w:vAlign w:val="center"/>
          </w:tcPr>
          <w:p w:rsidRPr="008D52CD" w:rsidR="008D52CD" w:rsidP="008D52CD" w:rsidRDefault="008D52CD" w14:paraId="4AA9F25B" w14:textId="77777777">
            <w:pPr>
              <w:spacing w:after="0" w:line="240" w:lineRule="auto"/>
              <w:ind w:left="0" w:firstLine="0"/>
              <w:jc w:val="center"/>
              <w:rPr>
                <w:rFonts w:ascii="Arial" w:hAnsi="Arial" w:eastAsia="Times New Roman" w:cs="Arial"/>
                <w:b/>
                <w:color w:val="auto"/>
                <w:sz w:val="20"/>
                <w:szCs w:val="20"/>
              </w:rPr>
            </w:pPr>
            <w:r w:rsidRPr="008D52CD">
              <w:rPr>
                <w:rFonts w:ascii="Arial" w:hAnsi="Arial" w:eastAsia="Times New Roman" w:cs="Arial"/>
                <w:b/>
                <w:color w:val="auto"/>
                <w:sz w:val="20"/>
                <w:szCs w:val="20"/>
              </w:rPr>
              <w:t>DOCUMENTATION</w:t>
            </w:r>
          </w:p>
        </w:tc>
        <w:tc>
          <w:tcPr>
            <w:tcW w:w="3830" w:type="dxa"/>
            <w:gridSpan w:val="3"/>
            <w:shd w:val="clear" w:color="auto" w:fill="C9C9C9"/>
            <w:vAlign w:val="center"/>
          </w:tcPr>
          <w:p w:rsidRPr="008D52CD" w:rsidR="008D52CD" w:rsidP="008D52CD" w:rsidRDefault="008D52CD" w14:paraId="74C371AF" w14:textId="77777777">
            <w:pPr>
              <w:spacing w:after="0" w:line="240" w:lineRule="auto"/>
              <w:ind w:left="0" w:firstLine="0"/>
              <w:jc w:val="center"/>
              <w:rPr>
                <w:rFonts w:ascii="Arial" w:hAnsi="Arial" w:eastAsia="Times New Roman" w:cs="Arial"/>
                <w:b/>
                <w:color w:val="auto"/>
                <w:sz w:val="20"/>
                <w:szCs w:val="20"/>
              </w:rPr>
            </w:pPr>
            <w:r w:rsidRPr="008D52CD">
              <w:rPr>
                <w:rFonts w:ascii="Arial" w:hAnsi="Arial" w:eastAsia="Times New Roman" w:cs="Arial"/>
                <w:b/>
                <w:color w:val="auto"/>
                <w:sz w:val="20"/>
                <w:szCs w:val="20"/>
              </w:rPr>
              <w:t>MONITORING AND</w:t>
            </w:r>
          </w:p>
          <w:p w:rsidRPr="008D52CD" w:rsidR="008D52CD" w:rsidP="008D52CD" w:rsidRDefault="008D52CD" w14:paraId="08ED449B" w14:textId="77777777">
            <w:pPr>
              <w:spacing w:after="0" w:line="240" w:lineRule="auto"/>
              <w:ind w:left="0" w:firstLine="0"/>
              <w:jc w:val="center"/>
              <w:rPr>
                <w:rFonts w:ascii="Arial" w:hAnsi="Arial" w:eastAsia="Times New Roman" w:cs="Arial"/>
                <w:b/>
                <w:color w:val="auto"/>
                <w:sz w:val="20"/>
                <w:szCs w:val="20"/>
              </w:rPr>
            </w:pPr>
            <w:r w:rsidRPr="008D52CD">
              <w:rPr>
                <w:rFonts w:ascii="Arial" w:hAnsi="Arial" w:eastAsia="Times New Roman" w:cs="Arial"/>
                <w:b/>
                <w:color w:val="auto"/>
                <w:sz w:val="20"/>
                <w:szCs w:val="20"/>
              </w:rPr>
              <w:t>REVIEW</w:t>
            </w:r>
          </w:p>
          <w:p w:rsidRPr="008D52CD" w:rsidR="008D52CD" w:rsidP="008D52CD" w:rsidRDefault="008D52CD" w14:paraId="116DB5DE" w14:textId="77777777">
            <w:pPr>
              <w:spacing w:after="0" w:line="240" w:lineRule="auto"/>
              <w:ind w:left="0" w:firstLine="0"/>
              <w:jc w:val="left"/>
              <w:rPr>
                <w:rFonts w:ascii="Arial" w:hAnsi="Arial" w:eastAsia="Times New Roman" w:cs="Arial"/>
                <w:color w:val="auto"/>
                <w:sz w:val="20"/>
                <w:szCs w:val="20"/>
              </w:rPr>
            </w:pPr>
          </w:p>
        </w:tc>
      </w:tr>
      <w:tr w:rsidRPr="008D52CD" w:rsidR="008D52CD" w14:paraId="06214E46" w14:textId="77777777">
        <w:trPr>
          <w:trHeight w:val="737"/>
        </w:trPr>
        <w:tc>
          <w:tcPr>
            <w:tcW w:w="3829" w:type="dxa"/>
            <w:gridSpan w:val="3"/>
          </w:tcPr>
          <w:p w:rsidRPr="008D52CD" w:rsidR="008D52CD" w:rsidP="008D52CD" w:rsidRDefault="008D52CD" w14:paraId="0907D364" w14:textId="77777777">
            <w:pPr>
              <w:spacing w:after="0" w:line="240" w:lineRule="auto"/>
              <w:ind w:left="0" w:firstLine="0"/>
              <w:jc w:val="left"/>
              <w:rPr>
                <w:rFonts w:ascii="Arial" w:hAnsi="Arial" w:eastAsia="Times New Roman" w:cs="Arial"/>
                <w:color w:val="auto"/>
                <w:sz w:val="24"/>
                <w:szCs w:val="24"/>
              </w:rPr>
            </w:pPr>
          </w:p>
        </w:tc>
        <w:tc>
          <w:tcPr>
            <w:tcW w:w="3830" w:type="dxa"/>
            <w:gridSpan w:val="3"/>
          </w:tcPr>
          <w:p w:rsidRPr="008D52CD" w:rsidR="008D52CD" w:rsidP="008D52CD" w:rsidRDefault="008D52CD" w14:paraId="0C4562DF" w14:textId="77777777">
            <w:pPr>
              <w:spacing w:after="0" w:line="240" w:lineRule="auto"/>
              <w:ind w:left="0" w:firstLine="0"/>
              <w:jc w:val="left"/>
              <w:rPr>
                <w:rFonts w:ascii="Arial" w:hAnsi="Arial" w:eastAsia="Times New Roman" w:cs="Arial"/>
                <w:color w:val="auto"/>
                <w:sz w:val="24"/>
                <w:szCs w:val="24"/>
              </w:rPr>
            </w:pPr>
          </w:p>
        </w:tc>
        <w:tc>
          <w:tcPr>
            <w:tcW w:w="3829" w:type="dxa"/>
            <w:gridSpan w:val="4"/>
          </w:tcPr>
          <w:p w:rsidRPr="008D52CD" w:rsidR="008D52CD" w:rsidP="008D52CD" w:rsidRDefault="008D52CD" w14:paraId="5CEEB9AF" w14:textId="77777777">
            <w:pPr>
              <w:spacing w:after="0" w:line="240" w:lineRule="auto"/>
              <w:ind w:left="0" w:firstLine="0"/>
              <w:jc w:val="left"/>
              <w:rPr>
                <w:rFonts w:ascii="Arial" w:hAnsi="Arial" w:eastAsia="Times New Roman" w:cs="Arial"/>
                <w:color w:val="auto"/>
                <w:sz w:val="24"/>
                <w:szCs w:val="24"/>
              </w:rPr>
            </w:pPr>
          </w:p>
        </w:tc>
        <w:tc>
          <w:tcPr>
            <w:tcW w:w="3830" w:type="dxa"/>
            <w:gridSpan w:val="3"/>
          </w:tcPr>
          <w:p w:rsidRPr="008D52CD" w:rsidR="008D52CD" w:rsidP="008D52CD" w:rsidRDefault="008D52CD" w14:paraId="4D566303" w14:textId="77777777">
            <w:pPr>
              <w:spacing w:after="0" w:line="240" w:lineRule="auto"/>
              <w:ind w:left="0" w:firstLine="0"/>
              <w:jc w:val="left"/>
              <w:rPr>
                <w:rFonts w:ascii="Arial" w:hAnsi="Arial" w:eastAsia="Times New Roman" w:cs="Arial"/>
                <w:color w:val="auto"/>
                <w:sz w:val="24"/>
                <w:szCs w:val="24"/>
              </w:rPr>
            </w:pPr>
          </w:p>
        </w:tc>
      </w:tr>
      <w:tr w:rsidRPr="008D52CD" w:rsidR="008D52CD" w14:paraId="18F4712C" w14:textId="77777777">
        <w:trPr>
          <w:trHeight w:val="737"/>
        </w:trPr>
        <w:tc>
          <w:tcPr>
            <w:tcW w:w="3829" w:type="dxa"/>
            <w:gridSpan w:val="3"/>
          </w:tcPr>
          <w:p w:rsidRPr="008D52CD" w:rsidR="008D52CD" w:rsidP="008D52CD" w:rsidRDefault="008D52CD" w14:paraId="46C48149" w14:textId="77777777">
            <w:pPr>
              <w:spacing w:after="0" w:line="240" w:lineRule="auto"/>
              <w:ind w:left="0" w:firstLine="0"/>
              <w:jc w:val="left"/>
              <w:rPr>
                <w:rFonts w:ascii="Arial" w:hAnsi="Arial" w:eastAsia="Times New Roman" w:cs="Arial"/>
                <w:color w:val="auto"/>
                <w:sz w:val="24"/>
                <w:szCs w:val="24"/>
              </w:rPr>
            </w:pPr>
          </w:p>
        </w:tc>
        <w:tc>
          <w:tcPr>
            <w:tcW w:w="3830" w:type="dxa"/>
            <w:gridSpan w:val="3"/>
          </w:tcPr>
          <w:p w:rsidRPr="008D52CD" w:rsidR="008D52CD" w:rsidP="008D52CD" w:rsidRDefault="008D52CD" w14:paraId="7BA0ADA6" w14:textId="77777777">
            <w:pPr>
              <w:spacing w:after="0" w:line="240" w:lineRule="auto"/>
              <w:ind w:left="0" w:firstLine="0"/>
              <w:jc w:val="left"/>
              <w:rPr>
                <w:rFonts w:ascii="Arial" w:hAnsi="Arial" w:eastAsia="Times New Roman" w:cs="Arial"/>
                <w:color w:val="auto"/>
                <w:sz w:val="24"/>
                <w:szCs w:val="24"/>
              </w:rPr>
            </w:pPr>
          </w:p>
        </w:tc>
        <w:tc>
          <w:tcPr>
            <w:tcW w:w="3829" w:type="dxa"/>
            <w:gridSpan w:val="4"/>
          </w:tcPr>
          <w:p w:rsidRPr="008D52CD" w:rsidR="008D52CD" w:rsidP="008D52CD" w:rsidRDefault="008D52CD" w14:paraId="5E32BB3B" w14:textId="77777777">
            <w:pPr>
              <w:spacing w:after="0" w:line="240" w:lineRule="auto"/>
              <w:ind w:left="0" w:firstLine="0"/>
              <w:jc w:val="left"/>
              <w:rPr>
                <w:rFonts w:ascii="Arial" w:hAnsi="Arial" w:eastAsia="Times New Roman" w:cs="Arial"/>
                <w:color w:val="auto"/>
                <w:sz w:val="24"/>
                <w:szCs w:val="24"/>
              </w:rPr>
            </w:pPr>
          </w:p>
        </w:tc>
        <w:tc>
          <w:tcPr>
            <w:tcW w:w="3830" w:type="dxa"/>
            <w:gridSpan w:val="3"/>
          </w:tcPr>
          <w:p w:rsidRPr="008D52CD" w:rsidR="008D52CD" w:rsidP="008D52CD" w:rsidRDefault="008D52CD" w14:paraId="5B459F13" w14:textId="77777777">
            <w:pPr>
              <w:spacing w:after="0" w:line="240" w:lineRule="auto"/>
              <w:ind w:left="0" w:firstLine="0"/>
              <w:jc w:val="left"/>
              <w:rPr>
                <w:rFonts w:ascii="Arial" w:hAnsi="Arial" w:eastAsia="Times New Roman" w:cs="Arial"/>
                <w:color w:val="auto"/>
                <w:sz w:val="24"/>
                <w:szCs w:val="24"/>
              </w:rPr>
            </w:pPr>
          </w:p>
        </w:tc>
      </w:tr>
    </w:tbl>
    <w:p w:rsidRPr="008D52CD" w:rsidR="008D52CD" w:rsidP="007A5EFD" w:rsidRDefault="008D52CD" w14:paraId="74A67395" w14:textId="77777777">
      <w:pPr>
        <w:pStyle w:val="Heading1"/>
        <w:sectPr w:rsidRPr="008D52CD" w:rsidR="008D52CD" w:rsidSect="003A7586">
          <w:pgSz w:w="16838" w:h="11906" w:orient="landscape"/>
          <w:pgMar w:top="720" w:right="720" w:bottom="720" w:left="720" w:header="708" w:footer="708" w:gutter="0"/>
          <w:pgBorders w:offsetFrom="page">
            <w:top w:val="single" w:color="auto" w:sz="4" w:space="24"/>
            <w:left w:val="single" w:color="auto" w:sz="4" w:space="24"/>
            <w:bottom w:val="single" w:color="auto" w:sz="4" w:space="24"/>
            <w:right w:val="single" w:color="auto" w:sz="4" w:space="24"/>
          </w:pgBorders>
          <w:cols w:space="708"/>
          <w:docGrid w:linePitch="360"/>
        </w:sectPr>
      </w:pPr>
      <w:bookmarkStart w:name="_Toc198119674" w:id="53"/>
      <w:r w:rsidRPr="008D52CD">
        <w:t>Appendix 3: Data Protection Impact Assessment Template</w:t>
      </w:r>
      <w:bookmarkEnd w:id="53"/>
    </w:p>
    <w:p w:rsidRPr="008D52CD" w:rsidR="00C40127" w:rsidP="00C40127" w:rsidRDefault="00C40127" w14:paraId="1D1A0501" w14:textId="7AEAB82C">
      <w:pPr>
        <w:pStyle w:val="Heading1"/>
        <w:ind w:left="0" w:firstLine="0"/>
      </w:pPr>
      <w:bookmarkStart w:name="_Appendix_4:_Internal" w:id="54"/>
      <w:bookmarkStart w:name="_Toc198119675" w:id="55"/>
      <w:bookmarkEnd w:id="54"/>
      <w:r w:rsidRPr="008D52CD">
        <w:t xml:space="preserve">Appendix </w:t>
      </w:r>
      <w:r w:rsidR="00C6603E">
        <w:t>4</w:t>
      </w:r>
      <w:r w:rsidRPr="008D52CD">
        <w:t xml:space="preserve">: </w:t>
      </w:r>
      <w:r>
        <w:t>Legitimate Interest Assessment Template</w:t>
      </w:r>
      <w:bookmarkEnd w:id="55"/>
      <w:r w:rsidRPr="008D52CD">
        <w:t xml:space="preserve"> </w:t>
      </w:r>
    </w:p>
    <w:p w:rsidRPr="008D52CD" w:rsidR="00C40127" w:rsidP="00C40127" w:rsidRDefault="00C40127" w14:paraId="42825595" w14:textId="77777777">
      <w:pPr>
        <w:spacing w:after="0" w:line="240" w:lineRule="auto"/>
        <w:ind w:left="0" w:firstLine="0"/>
        <w:jc w:val="left"/>
      </w:pPr>
    </w:p>
    <w:p w:rsidRPr="008D52CD" w:rsidR="008D52CD" w:rsidP="008D52CD" w:rsidRDefault="008D52CD" w14:paraId="0DBB3EC7" w14:textId="77777777">
      <w:pPr>
        <w:spacing w:after="0" w:line="240" w:lineRule="auto"/>
        <w:ind w:left="0" w:firstLine="0"/>
        <w:jc w:val="left"/>
        <w:rPr>
          <w:rFonts w:ascii="Arial" w:hAnsi="Arial" w:eastAsia="Times New Roman" w:cs="Arial"/>
          <w:b/>
          <w:color w:val="auto"/>
          <w:sz w:val="24"/>
          <w:szCs w:val="24"/>
        </w:rPr>
      </w:pPr>
    </w:p>
    <w:tbl>
      <w:tblPr>
        <w:tblW w:w="9162" w:type="dxa"/>
        <w:tblInd w:w="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933"/>
        <w:gridCol w:w="1559"/>
        <w:gridCol w:w="1701"/>
        <w:gridCol w:w="1701"/>
        <w:gridCol w:w="2268"/>
      </w:tblGrid>
      <w:tr w:rsidRPr="008D52CD" w:rsidR="008D52CD" w14:paraId="0F60DF09" w14:textId="77777777">
        <w:trPr>
          <w:trHeight w:val="680"/>
        </w:trPr>
        <w:tc>
          <w:tcPr>
            <w:tcW w:w="9162" w:type="dxa"/>
            <w:gridSpan w:val="5"/>
            <w:shd w:val="clear" w:color="auto" w:fill="0070C0"/>
            <w:vAlign w:val="center"/>
          </w:tcPr>
          <w:p w:rsidRPr="008D52CD" w:rsidR="008D52CD" w:rsidP="008D52CD" w:rsidRDefault="008D52CD" w14:paraId="636406AC" w14:textId="77777777">
            <w:pPr>
              <w:spacing w:after="0" w:line="240" w:lineRule="auto"/>
              <w:ind w:left="0" w:firstLine="0"/>
              <w:jc w:val="center"/>
              <w:rPr>
                <w:rFonts w:ascii="Arial" w:hAnsi="Arial" w:eastAsia="Times New Roman" w:cs="Arial"/>
                <w:b/>
                <w:color w:val="FF0000"/>
                <w:sz w:val="24"/>
                <w:szCs w:val="24"/>
              </w:rPr>
            </w:pPr>
            <w:r w:rsidRPr="008D52CD">
              <w:rPr>
                <w:rFonts w:ascii="Arial" w:hAnsi="Arial" w:eastAsia="Times New Roman" w:cs="Arial"/>
                <w:b/>
                <w:color w:val="FFFFFF"/>
                <w:sz w:val="24"/>
                <w:szCs w:val="24"/>
              </w:rPr>
              <w:t>LEGIMATE INTEREST ASSESSMENT</w:t>
            </w:r>
          </w:p>
        </w:tc>
      </w:tr>
      <w:tr w:rsidRPr="008D52CD" w:rsidR="008D52CD" w14:paraId="5700A945" w14:textId="77777777">
        <w:trPr>
          <w:trHeight w:val="907"/>
        </w:trPr>
        <w:tc>
          <w:tcPr>
            <w:tcW w:w="1933" w:type="dxa"/>
            <w:shd w:val="clear" w:color="auto" w:fill="BFBFBF"/>
            <w:vAlign w:val="center"/>
          </w:tcPr>
          <w:p w:rsidRPr="008D52CD" w:rsidR="008D52CD" w:rsidP="008D52CD" w:rsidRDefault="008D52CD" w14:paraId="12591AFD" w14:textId="77777777">
            <w:pPr>
              <w:spacing w:after="0" w:line="240" w:lineRule="auto"/>
              <w:ind w:left="0" w:firstLine="0"/>
              <w:jc w:val="center"/>
              <w:rPr>
                <w:rFonts w:ascii="Arial" w:hAnsi="Arial" w:eastAsia="Times New Roman" w:cs="Arial"/>
                <w:b/>
                <w:color w:val="auto"/>
                <w:sz w:val="20"/>
                <w:szCs w:val="20"/>
              </w:rPr>
            </w:pPr>
            <w:r w:rsidRPr="008D52CD">
              <w:rPr>
                <w:rFonts w:ascii="Arial" w:hAnsi="Arial" w:eastAsia="Times New Roman" w:cs="Arial"/>
                <w:b/>
                <w:color w:val="auto"/>
                <w:sz w:val="20"/>
                <w:szCs w:val="20"/>
              </w:rPr>
              <w:t>Nature of processing</w:t>
            </w:r>
          </w:p>
        </w:tc>
        <w:tc>
          <w:tcPr>
            <w:tcW w:w="1559" w:type="dxa"/>
            <w:shd w:val="clear" w:color="auto" w:fill="BFBFBF"/>
            <w:vAlign w:val="center"/>
          </w:tcPr>
          <w:p w:rsidRPr="008D52CD" w:rsidR="008D52CD" w:rsidP="008D52CD" w:rsidRDefault="008D52CD" w14:paraId="7F6D10A8" w14:textId="77777777">
            <w:pPr>
              <w:spacing w:after="0" w:line="240" w:lineRule="auto"/>
              <w:ind w:left="0" w:firstLine="0"/>
              <w:jc w:val="center"/>
              <w:rPr>
                <w:rFonts w:ascii="Arial" w:hAnsi="Arial" w:eastAsia="Times New Roman" w:cs="Arial"/>
                <w:b/>
                <w:color w:val="auto"/>
                <w:sz w:val="20"/>
                <w:szCs w:val="20"/>
              </w:rPr>
            </w:pPr>
            <w:r w:rsidRPr="008D52CD">
              <w:rPr>
                <w:rFonts w:ascii="Arial" w:hAnsi="Arial" w:eastAsia="Times New Roman" w:cs="Arial"/>
                <w:b/>
                <w:color w:val="auto"/>
                <w:sz w:val="20"/>
                <w:szCs w:val="20"/>
              </w:rPr>
              <w:t>Controller interests</w:t>
            </w:r>
          </w:p>
        </w:tc>
        <w:tc>
          <w:tcPr>
            <w:tcW w:w="1701" w:type="dxa"/>
            <w:shd w:val="clear" w:color="auto" w:fill="BFBFBF"/>
            <w:vAlign w:val="center"/>
          </w:tcPr>
          <w:p w:rsidRPr="008D52CD" w:rsidR="008D52CD" w:rsidP="008D52CD" w:rsidRDefault="008D52CD" w14:paraId="1624F871" w14:textId="77777777">
            <w:pPr>
              <w:spacing w:after="0" w:line="240" w:lineRule="auto"/>
              <w:ind w:left="0" w:firstLine="0"/>
              <w:jc w:val="center"/>
              <w:rPr>
                <w:rFonts w:ascii="Arial" w:hAnsi="Arial" w:eastAsia="Times New Roman" w:cs="Arial"/>
                <w:b/>
                <w:color w:val="auto"/>
                <w:sz w:val="20"/>
                <w:szCs w:val="20"/>
              </w:rPr>
            </w:pPr>
            <w:r w:rsidRPr="008D52CD">
              <w:rPr>
                <w:rFonts w:ascii="Arial" w:hAnsi="Arial" w:eastAsia="Times New Roman" w:cs="Arial"/>
                <w:b/>
                <w:color w:val="auto"/>
                <w:sz w:val="20"/>
                <w:szCs w:val="20"/>
              </w:rPr>
              <w:t>Impact on the rights and freedoms of subjects</w:t>
            </w:r>
          </w:p>
        </w:tc>
        <w:tc>
          <w:tcPr>
            <w:tcW w:w="1701" w:type="dxa"/>
            <w:shd w:val="clear" w:color="auto" w:fill="BFBFBF"/>
            <w:vAlign w:val="center"/>
          </w:tcPr>
          <w:p w:rsidRPr="008D52CD" w:rsidR="008D52CD" w:rsidP="008D52CD" w:rsidRDefault="008D52CD" w14:paraId="235BC0D3" w14:textId="77777777">
            <w:pPr>
              <w:spacing w:after="0" w:line="240" w:lineRule="auto"/>
              <w:ind w:left="0" w:firstLine="0"/>
              <w:jc w:val="center"/>
              <w:rPr>
                <w:rFonts w:ascii="Arial" w:hAnsi="Arial" w:eastAsia="Times New Roman" w:cs="Arial"/>
                <w:b/>
                <w:color w:val="auto"/>
                <w:sz w:val="20"/>
                <w:szCs w:val="20"/>
              </w:rPr>
            </w:pPr>
            <w:r w:rsidRPr="008D52CD">
              <w:rPr>
                <w:rFonts w:ascii="Arial" w:hAnsi="Arial" w:eastAsia="Times New Roman" w:cs="Arial"/>
                <w:b/>
                <w:color w:val="auto"/>
                <w:sz w:val="20"/>
                <w:szCs w:val="20"/>
              </w:rPr>
              <w:t>‘Reasonably’ expect data to be processed on this basis?</w:t>
            </w:r>
          </w:p>
        </w:tc>
        <w:tc>
          <w:tcPr>
            <w:tcW w:w="2268" w:type="dxa"/>
            <w:shd w:val="clear" w:color="auto" w:fill="BFBFBF"/>
            <w:vAlign w:val="center"/>
          </w:tcPr>
          <w:p w:rsidRPr="008D52CD" w:rsidR="008D52CD" w:rsidP="008D52CD" w:rsidRDefault="008D52CD" w14:paraId="120113DB" w14:textId="77777777">
            <w:pPr>
              <w:spacing w:after="0" w:line="240" w:lineRule="auto"/>
              <w:ind w:left="0" w:firstLine="0"/>
              <w:jc w:val="center"/>
              <w:rPr>
                <w:rFonts w:ascii="Arial" w:hAnsi="Arial" w:eastAsia="Times New Roman" w:cs="Arial"/>
                <w:b/>
                <w:color w:val="auto"/>
                <w:sz w:val="20"/>
                <w:szCs w:val="20"/>
              </w:rPr>
            </w:pPr>
            <w:r w:rsidRPr="008D52CD">
              <w:rPr>
                <w:rFonts w:ascii="Arial" w:hAnsi="Arial" w:eastAsia="Times New Roman" w:cs="Arial"/>
                <w:b/>
                <w:color w:val="auto"/>
                <w:sz w:val="20"/>
                <w:szCs w:val="20"/>
              </w:rPr>
              <w:t xml:space="preserve">Implications for child data </w:t>
            </w:r>
          </w:p>
          <w:p w:rsidRPr="008D52CD" w:rsidR="008D52CD" w:rsidP="008D52CD" w:rsidRDefault="008D52CD" w14:paraId="4E636AAF" w14:textId="77777777">
            <w:pPr>
              <w:spacing w:after="0" w:line="240" w:lineRule="auto"/>
              <w:ind w:left="0" w:firstLine="0"/>
              <w:jc w:val="center"/>
              <w:rPr>
                <w:rFonts w:ascii="Arial" w:hAnsi="Arial" w:eastAsia="Times New Roman" w:cs="Arial"/>
                <w:color w:val="auto"/>
                <w:sz w:val="20"/>
                <w:szCs w:val="20"/>
              </w:rPr>
            </w:pPr>
            <w:r w:rsidRPr="008D52CD">
              <w:rPr>
                <w:rFonts w:ascii="Arial" w:hAnsi="Arial" w:eastAsia="Times New Roman" w:cs="Arial"/>
                <w:color w:val="auto"/>
                <w:sz w:val="20"/>
                <w:szCs w:val="20"/>
              </w:rPr>
              <w:t>(If applicable)</w:t>
            </w:r>
          </w:p>
        </w:tc>
      </w:tr>
      <w:tr w:rsidRPr="008D52CD" w:rsidR="008D52CD" w14:paraId="2ACB53F1" w14:textId="77777777">
        <w:trPr>
          <w:trHeight w:val="794"/>
        </w:trPr>
        <w:tc>
          <w:tcPr>
            <w:tcW w:w="1933" w:type="dxa"/>
            <w:vAlign w:val="center"/>
          </w:tcPr>
          <w:p w:rsidRPr="008D52CD" w:rsidR="008D52CD" w:rsidP="008D52CD" w:rsidRDefault="008D52CD" w14:paraId="4F6A92E8" w14:textId="77777777">
            <w:pPr>
              <w:spacing w:after="0" w:line="240" w:lineRule="auto"/>
              <w:ind w:left="0" w:firstLine="0"/>
              <w:jc w:val="left"/>
              <w:rPr>
                <w:rFonts w:ascii="Arial" w:hAnsi="Arial" w:eastAsia="Times New Roman" w:cs="Arial"/>
                <w:b/>
                <w:color w:val="FF0000"/>
                <w:sz w:val="24"/>
                <w:szCs w:val="24"/>
              </w:rPr>
            </w:pPr>
          </w:p>
          <w:p w:rsidRPr="008D52CD" w:rsidR="008D52CD" w:rsidP="008D52CD" w:rsidRDefault="008D52CD" w14:paraId="4692BC20" w14:textId="77777777">
            <w:pPr>
              <w:spacing w:after="0" w:line="240" w:lineRule="auto"/>
              <w:ind w:left="0" w:firstLine="0"/>
              <w:jc w:val="left"/>
              <w:rPr>
                <w:rFonts w:ascii="Arial" w:hAnsi="Arial" w:eastAsia="Times New Roman" w:cs="Arial"/>
                <w:b/>
                <w:color w:val="FF0000"/>
                <w:sz w:val="24"/>
                <w:szCs w:val="24"/>
              </w:rPr>
            </w:pPr>
          </w:p>
          <w:p w:rsidRPr="008D52CD" w:rsidR="008D52CD" w:rsidP="008D52CD" w:rsidRDefault="008D52CD" w14:paraId="0647FC68" w14:textId="77777777">
            <w:pPr>
              <w:spacing w:after="0" w:line="240" w:lineRule="auto"/>
              <w:ind w:left="0" w:firstLine="0"/>
              <w:jc w:val="left"/>
              <w:rPr>
                <w:rFonts w:ascii="Arial" w:hAnsi="Arial" w:eastAsia="Times New Roman" w:cs="Arial"/>
                <w:b/>
                <w:color w:val="FF0000"/>
                <w:sz w:val="24"/>
                <w:szCs w:val="24"/>
              </w:rPr>
            </w:pPr>
          </w:p>
          <w:p w:rsidRPr="008D52CD" w:rsidR="008D52CD" w:rsidP="008D52CD" w:rsidRDefault="008D52CD" w14:paraId="12AAE106" w14:textId="77777777">
            <w:pPr>
              <w:spacing w:after="0" w:line="240" w:lineRule="auto"/>
              <w:ind w:left="0" w:firstLine="0"/>
              <w:jc w:val="left"/>
              <w:rPr>
                <w:rFonts w:ascii="Arial" w:hAnsi="Arial" w:eastAsia="Times New Roman" w:cs="Arial"/>
                <w:b/>
                <w:color w:val="FF0000"/>
                <w:sz w:val="24"/>
                <w:szCs w:val="24"/>
              </w:rPr>
            </w:pPr>
          </w:p>
          <w:p w:rsidRPr="008D52CD" w:rsidR="008D52CD" w:rsidP="008D52CD" w:rsidRDefault="008D52CD" w14:paraId="40876258" w14:textId="77777777">
            <w:pPr>
              <w:spacing w:after="0" w:line="240" w:lineRule="auto"/>
              <w:ind w:left="0" w:firstLine="0"/>
              <w:jc w:val="left"/>
              <w:rPr>
                <w:rFonts w:ascii="Arial" w:hAnsi="Arial" w:eastAsia="Times New Roman" w:cs="Arial"/>
                <w:b/>
                <w:color w:val="FF0000"/>
                <w:sz w:val="24"/>
                <w:szCs w:val="24"/>
              </w:rPr>
            </w:pPr>
          </w:p>
        </w:tc>
        <w:tc>
          <w:tcPr>
            <w:tcW w:w="1559" w:type="dxa"/>
            <w:vAlign w:val="center"/>
          </w:tcPr>
          <w:p w:rsidRPr="008D52CD" w:rsidR="008D52CD" w:rsidP="008D52CD" w:rsidRDefault="008D52CD" w14:paraId="24D4A888" w14:textId="77777777">
            <w:pPr>
              <w:spacing w:after="0" w:line="240" w:lineRule="auto"/>
              <w:ind w:left="0" w:firstLine="0"/>
              <w:jc w:val="left"/>
              <w:rPr>
                <w:rFonts w:ascii="Arial" w:hAnsi="Arial" w:eastAsia="Times New Roman" w:cs="Arial"/>
                <w:b/>
                <w:color w:val="FF0000"/>
                <w:sz w:val="24"/>
                <w:szCs w:val="24"/>
              </w:rPr>
            </w:pPr>
          </w:p>
        </w:tc>
        <w:tc>
          <w:tcPr>
            <w:tcW w:w="1701" w:type="dxa"/>
            <w:vAlign w:val="center"/>
          </w:tcPr>
          <w:p w:rsidRPr="008D52CD" w:rsidR="008D52CD" w:rsidP="008D52CD" w:rsidRDefault="008D52CD" w14:paraId="0D5225BA" w14:textId="77777777">
            <w:pPr>
              <w:spacing w:after="0" w:line="240" w:lineRule="auto"/>
              <w:ind w:left="0" w:firstLine="0"/>
              <w:jc w:val="left"/>
              <w:rPr>
                <w:rFonts w:ascii="Arial" w:hAnsi="Arial" w:eastAsia="Times New Roman" w:cs="Arial"/>
                <w:b/>
                <w:color w:val="FF0000"/>
                <w:sz w:val="24"/>
                <w:szCs w:val="24"/>
              </w:rPr>
            </w:pPr>
          </w:p>
        </w:tc>
        <w:tc>
          <w:tcPr>
            <w:tcW w:w="1701" w:type="dxa"/>
            <w:vAlign w:val="center"/>
          </w:tcPr>
          <w:p w:rsidRPr="008D52CD" w:rsidR="008D52CD" w:rsidP="008D52CD" w:rsidRDefault="008D52CD" w14:paraId="237E0C84" w14:textId="77777777">
            <w:pPr>
              <w:spacing w:after="0" w:line="240" w:lineRule="auto"/>
              <w:ind w:left="0" w:firstLine="0"/>
              <w:jc w:val="left"/>
              <w:rPr>
                <w:rFonts w:ascii="Arial" w:hAnsi="Arial" w:eastAsia="Times New Roman" w:cs="Arial"/>
                <w:b/>
                <w:color w:val="FF0000"/>
                <w:sz w:val="24"/>
                <w:szCs w:val="24"/>
              </w:rPr>
            </w:pPr>
          </w:p>
        </w:tc>
        <w:tc>
          <w:tcPr>
            <w:tcW w:w="2268" w:type="dxa"/>
            <w:vAlign w:val="center"/>
          </w:tcPr>
          <w:p w:rsidRPr="008D52CD" w:rsidR="008D52CD" w:rsidP="008D52CD" w:rsidRDefault="008D52CD" w14:paraId="35B2E36B" w14:textId="77777777">
            <w:pPr>
              <w:spacing w:after="0" w:line="240" w:lineRule="auto"/>
              <w:ind w:left="0" w:firstLine="0"/>
              <w:jc w:val="left"/>
              <w:rPr>
                <w:rFonts w:ascii="Arial" w:hAnsi="Arial" w:eastAsia="Times New Roman" w:cs="Arial"/>
                <w:i/>
                <w:color w:val="FF0000"/>
                <w:sz w:val="24"/>
                <w:szCs w:val="24"/>
              </w:rPr>
            </w:pPr>
          </w:p>
        </w:tc>
      </w:tr>
      <w:tr w:rsidRPr="008D52CD" w:rsidR="008D52CD" w14:paraId="03D11304" w14:textId="77777777">
        <w:trPr>
          <w:trHeight w:val="794"/>
        </w:trPr>
        <w:tc>
          <w:tcPr>
            <w:tcW w:w="1933" w:type="dxa"/>
            <w:vAlign w:val="center"/>
          </w:tcPr>
          <w:p w:rsidRPr="008D52CD" w:rsidR="008D52CD" w:rsidP="008D52CD" w:rsidRDefault="008D52CD" w14:paraId="556016BF" w14:textId="77777777">
            <w:pPr>
              <w:spacing w:after="0" w:line="240" w:lineRule="auto"/>
              <w:ind w:left="0" w:firstLine="0"/>
              <w:jc w:val="left"/>
              <w:rPr>
                <w:rFonts w:ascii="Arial" w:hAnsi="Arial" w:eastAsia="Times New Roman" w:cs="Arial"/>
                <w:b/>
                <w:color w:val="FF0000"/>
                <w:sz w:val="24"/>
                <w:szCs w:val="24"/>
              </w:rPr>
            </w:pPr>
          </w:p>
          <w:p w:rsidRPr="008D52CD" w:rsidR="008D52CD" w:rsidP="008D52CD" w:rsidRDefault="008D52CD" w14:paraId="62558130" w14:textId="77777777">
            <w:pPr>
              <w:spacing w:after="0" w:line="240" w:lineRule="auto"/>
              <w:ind w:left="0" w:firstLine="0"/>
              <w:jc w:val="left"/>
              <w:rPr>
                <w:rFonts w:ascii="Arial" w:hAnsi="Arial" w:eastAsia="Times New Roman" w:cs="Arial"/>
                <w:b/>
                <w:color w:val="FF0000"/>
                <w:sz w:val="24"/>
                <w:szCs w:val="24"/>
              </w:rPr>
            </w:pPr>
          </w:p>
          <w:p w:rsidRPr="008D52CD" w:rsidR="008D52CD" w:rsidP="008D52CD" w:rsidRDefault="008D52CD" w14:paraId="054A0C8C" w14:textId="77777777">
            <w:pPr>
              <w:spacing w:after="0" w:line="240" w:lineRule="auto"/>
              <w:ind w:left="0" w:firstLine="0"/>
              <w:jc w:val="left"/>
              <w:rPr>
                <w:rFonts w:ascii="Arial" w:hAnsi="Arial" w:eastAsia="Times New Roman" w:cs="Arial"/>
                <w:b/>
                <w:color w:val="FF0000"/>
                <w:sz w:val="24"/>
                <w:szCs w:val="24"/>
              </w:rPr>
            </w:pPr>
          </w:p>
          <w:p w:rsidRPr="008D52CD" w:rsidR="008D52CD" w:rsidP="008D52CD" w:rsidRDefault="008D52CD" w14:paraId="04CFFEE0" w14:textId="77777777">
            <w:pPr>
              <w:spacing w:after="0" w:line="240" w:lineRule="auto"/>
              <w:ind w:left="0" w:firstLine="0"/>
              <w:jc w:val="left"/>
              <w:rPr>
                <w:rFonts w:ascii="Arial" w:hAnsi="Arial" w:eastAsia="Times New Roman" w:cs="Arial"/>
                <w:b/>
                <w:color w:val="FF0000"/>
                <w:sz w:val="24"/>
                <w:szCs w:val="24"/>
              </w:rPr>
            </w:pPr>
          </w:p>
          <w:p w:rsidRPr="008D52CD" w:rsidR="008D52CD" w:rsidP="008D52CD" w:rsidRDefault="008D52CD" w14:paraId="3A718AB4" w14:textId="77777777">
            <w:pPr>
              <w:spacing w:after="0" w:line="240" w:lineRule="auto"/>
              <w:ind w:left="0" w:firstLine="0"/>
              <w:jc w:val="left"/>
              <w:rPr>
                <w:rFonts w:ascii="Arial" w:hAnsi="Arial" w:eastAsia="Times New Roman" w:cs="Arial"/>
                <w:b/>
                <w:color w:val="FF0000"/>
                <w:sz w:val="24"/>
                <w:szCs w:val="24"/>
              </w:rPr>
            </w:pPr>
          </w:p>
        </w:tc>
        <w:tc>
          <w:tcPr>
            <w:tcW w:w="1559" w:type="dxa"/>
            <w:vAlign w:val="center"/>
          </w:tcPr>
          <w:p w:rsidRPr="008D52CD" w:rsidR="008D52CD" w:rsidP="008D52CD" w:rsidRDefault="008D52CD" w14:paraId="30E2DF21" w14:textId="77777777">
            <w:pPr>
              <w:spacing w:after="0" w:line="240" w:lineRule="auto"/>
              <w:ind w:left="0" w:firstLine="0"/>
              <w:jc w:val="left"/>
              <w:rPr>
                <w:rFonts w:ascii="Arial" w:hAnsi="Arial" w:eastAsia="Times New Roman" w:cs="Arial"/>
                <w:b/>
                <w:color w:val="FF0000"/>
                <w:sz w:val="24"/>
                <w:szCs w:val="24"/>
              </w:rPr>
            </w:pPr>
          </w:p>
        </w:tc>
        <w:tc>
          <w:tcPr>
            <w:tcW w:w="1701" w:type="dxa"/>
            <w:vAlign w:val="center"/>
          </w:tcPr>
          <w:p w:rsidRPr="008D52CD" w:rsidR="008D52CD" w:rsidP="008D52CD" w:rsidRDefault="008D52CD" w14:paraId="0A96B043" w14:textId="77777777">
            <w:pPr>
              <w:spacing w:after="0" w:line="240" w:lineRule="auto"/>
              <w:ind w:left="0" w:firstLine="0"/>
              <w:jc w:val="left"/>
              <w:rPr>
                <w:rFonts w:ascii="Arial" w:hAnsi="Arial" w:eastAsia="Times New Roman" w:cs="Arial"/>
                <w:b/>
                <w:color w:val="FF0000"/>
                <w:sz w:val="24"/>
                <w:szCs w:val="24"/>
              </w:rPr>
            </w:pPr>
          </w:p>
        </w:tc>
        <w:tc>
          <w:tcPr>
            <w:tcW w:w="1701" w:type="dxa"/>
            <w:vAlign w:val="center"/>
          </w:tcPr>
          <w:p w:rsidRPr="008D52CD" w:rsidR="008D52CD" w:rsidP="008D52CD" w:rsidRDefault="008D52CD" w14:paraId="51F4A174" w14:textId="77777777">
            <w:pPr>
              <w:spacing w:after="0" w:line="240" w:lineRule="auto"/>
              <w:ind w:left="0" w:firstLine="0"/>
              <w:jc w:val="left"/>
              <w:rPr>
                <w:rFonts w:ascii="Arial" w:hAnsi="Arial" w:eastAsia="Times New Roman" w:cs="Arial"/>
                <w:b/>
                <w:color w:val="FF0000"/>
                <w:sz w:val="24"/>
                <w:szCs w:val="24"/>
              </w:rPr>
            </w:pPr>
          </w:p>
        </w:tc>
        <w:tc>
          <w:tcPr>
            <w:tcW w:w="2268" w:type="dxa"/>
            <w:vAlign w:val="center"/>
          </w:tcPr>
          <w:p w:rsidRPr="008D52CD" w:rsidR="008D52CD" w:rsidP="008D52CD" w:rsidRDefault="008D52CD" w14:paraId="30E2B1F0" w14:textId="77777777">
            <w:pPr>
              <w:spacing w:after="0" w:line="240" w:lineRule="auto"/>
              <w:ind w:left="0" w:firstLine="0"/>
              <w:jc w:val="left"/>
              <w:rPr>
                <w:rFonts w:ascii="Arial" w:hAnsi="Arial" w:eastAsia="Times New Roman" w:cs="Arial"/>
                <w:b/>
                <w:color w:val="FF0000"/>
                <w:sz w:val="24"/>
                <w:szCs w:val="24"/>
              </w:rPr>
            </w:pPr>
          </w:p>
        </w:tc>
      </w:tr>
      <w:tr w:rsidRPr="008D52CD" w:rsidR="008D52CD" w14:paraId="09B0FF3D" w14:textId="77777777">
        <w:trPr>
          <w:trHeight w:val="794"/>
        </w:trPr>
        <w:tc>
          <w:tcPr>
            <w:tcW w:w="1933" w:type="dxa"/>
            <w:vAlign w:val="center"/>
          </w:tcPr>
          <w:p w:rsidRPr="008D52CD" w:rsidR="008D52CD" w:rsidP="008D52CD" w:rsidRDefault="008D52CD" w14:paraId="06D3373B" w14:textId="77777777">
            <w:pPr>
              <w:spacing w:after="0" w:line="240" w:lineRule="auto"/>
              <w:ind w:left="0" w:firstLine="0"/>
              <w:jc w:val="left"/>
              <w:rPr>
                <w:rFonts w:ascii="Arial" w:hAnsi="Arial" w:eastAsia="Times New Roman" w:cs="Arial"/>
                <w:b/>
                <w:color w:val="FF0000"/>
                <w:sz w:val="24"/>
                <w:szCs w:val="24"/>
              </w:rPr>
            </w:pPr>
          </w:p>
          <w:p w:rsidRPr="008D52CD" w:rsidR="008D52CD" w:rsidP="008D52CD" w:rsidRDefault="008D52CD" w14:paraId="6FFA7D71" w14:textId="77777777">
            <w:pPr>
              <w:spacing w:after="0" w:line="240" w:lineRule="auto"/>
              <w:ind w:left="0" w:firstLine="0"/>
              <w:jc w:val="left"/>
              <w:rPr>
                <w:rFonts w:ascii="Arial" w:hAnsi="Arial" w:eastAsia="Times New Roman" w:cs="Arial"/>
                <w:b/>
                <w:color w:val="FF0000"/>
                <w:sz w:val="24"/>
                <w:szCs w:val="24"/>
              </w:rPr>
            </w:pPr>
          </w:p>
          <w:p w:rsidRPr="008D52CD" w:rsidR="008D52CD" w:rsidP="008D52CD" w:rsidRDefault="008D52CD" w14:paraId="77AB3BED" w14:textId="77777777">
            <w:pPr>
              <w:spacing w:after="0" w:line="240" w:lineRule="auto"/>
              <w:ind w:left="0" w:firstLine="0"/>
              <w:jc w:val="left"/>
              <w:rPr>
                <w:rFonts w:ascii="Arial" w:hAnsi="Arial" w:eastAsia="Times New Roman" w:cs="Arial"/>
                <w:b/>
                <w:color w:val="FF0000"/>
                <w:sz w:val="24"/>
                <w:szCs w:val="24"/>
              </w:rPr>
            </w:pPr>
          </w:p>
          <w:p w:rsidRPr="008D52CD" w:rsidR="008D52CD" w:rsidP="008D52CD" w:rsidRDefault="008D52CD" w14:paraId="7F26F83E" w14:textId="77777777">
            <w:pPr>
              <w:spacing w:after="0" w:line="240" w:lineRule="auto"/>
              <w:ind w:left="0" w:firstLine="0"/>
              <w:jc w:val="left"/>
              <w:rPr>
                <w:rFonts w:ascii="Arial" w:hAnsi="Arial" w:eastAsia="Times New Roman" w:cs="Arial"/>
                <w:b/>
                <w:color w:val="FF0000"/>
                <w:sz w:val="24"/>
                <w:szCs w:val="24"/>
              </w:rPr>
            </w:pPr>
          </w:p>
          <w:p w:rsidRPr="008D52CD" w:rsidR="008D52CD" w:rsidP="008D52CD" w:rsidRDefault="008D52CD" w14:paraId="150E5A30" w14:textId="77777777">
            <w:pPr>
              <w:spacing w:after="0" w:line="240" w:lineRule="auto"/>
              <w:ind w:left="0" w:firstLine="0"/>
              <w:jc w:val="left"/>
              <w:rPr>
                <w:rFonts w:ascii="Arial" w:hAnsi="Arial" w:eastAsia="Times New Roman" w:cs="Arial"/>
                <w:b/>
                <w:color w:val="FF0000"/>
                <w:sz w:val="24"/>
                <w:szCs w:val="24"/>
              </w:rPr>
            </w:pPr>
          </w:p>
        </w:tc>
        <w:tc>
          <w:tcPr>
            <w:tcW w:w="1559" w:type="dxa"/>
            <w:vAlign w:val="center"/>
          </w:tcPr>
          <w:p w:rsidRPr="008D52CD" w:rsidR="008D52CD" w:rsidP="008D52CD" w:rsidRDefault="008D52CD" w14:paraId="62A69A0F" w14:textId="77777777">
            <w:pPr>
              <w:spacing w:after="0" w:line="240" w:lineRule="auto"/>
              <w:ind w:left="0" w:firstLine="0"/>
              <w:jc w:val="left"/>
              <w:rPr>
                <w:rFonts w:ascii="Arial" w:hAnsi="Arial" w:eastAsia="Times New Roman" w:cs="Arial"/>
                <w:b/>
                <w:color w:val="FF0000"/>
                <w:sz w:val="24"/>
                <w:szCs w:val="24"/>
              </w:rPr>
            </w:pPr>
          </w:p>
        </w:tc>
        <w:tc>
          <w:tcPr>
            <w:tcW w:w="1701" w:type="dxa"/>
            <w:vAlign w:val="center"/>
          </w:tcPr>
          <w:p w:rsidRPr="008D52CD" w:rsidR="008D52CD" w:rsidP="008D52CD" w:rsidRDefault="008D52CD" w14:paraId="2C711B40" w14:textId="77777777">
            <w:pPr>
              <w:spacing w:after="0" w:line="240" w:lineRule="auto"/>
              <w:ind w:left="0" w:firstLine="0"/>
              <w:jc w:val="left"/>
              <w:rPr>
                <w:rFonts w:ascii="Arial" w:hAnsi="Arial" w:eastAsia="Times New Roman" w:cs="Arial"/>
                <w:b/>
                <w:color w:val="FF0000"/>
                <w:sz w:val="24"/>
                <w:szCs w:val="24"/>
              </w:rPr>
            </w:pPr>
          </w:p>
        </w:tc>
        <w:tc>
          <w:tcPr>
            <w:tcW w:w="1701" w:type="dxa"/>
            <w:vAlign w:val="center"/>
          </w:tcPr>
          <w:p w:rsidRPr="008D52CD" w:rsidR="008D52CD" w:rsidP="008D52CD" w:rsidRDefault="008D52CD" w14:paraId="0A2F2C03" w14:textId="77777777">
            <w:pPr>
              <w:spacing w:after="0" w:line="240" w:lineRule="auto"/>
              <w:ind w:left="0" w:firstLine="0"/>
              <w:jc w:val="left"/>
              <w:rPr>
                <w:rFonts w:ascii="Arial" w:hAnsi="Arial" w:eastAsia="Times New Roman" w:cs="Arial"/>
                <w:b/>
                <w:color w:val="FF0000"/>
                <w:sz w:val="24"/>
                <w:szCs w:val="24"/>
              </w:rPr>
            </w:pPr>
          </w:p>
        </w:tc>
        <w:tc>
          <w:tcPr>
            <w:tcW w:w="2268" w:type="dxa"/>
            <w:vAlign w:val="center"/>
          </w:tcPr>
          <w:p w:rsidRPr="008D52CD" w:rsidR="008D52CD" w:rsidP="008D52CD" w:rsidRDefault="008D52CD" w14:paraId="4EB826B0" w14:textId="77777777">
            <w:pPr>
              <w:spacing w:after="0" w:line="240" w:lineRule="auto"/>
              <w:ind w:left="0" w:firstLine="0"/>
              <w:jc w:val="left"/>
              <w:rPr>
                <w:rFonts w:ascii="Arial" w:hAnsi="Arial" w:eastAsia="Times New Roman" w:cs="Arial"/>
                <w:b/>
                <w:color w:val="FF0000"/>
                <w:sz w:val="24"/>
                <w:szCs w:val="24"/>
              </w:rPr>
            </w:pPr>
          </w:p>
        </w:tc>
      </w:tr>
      <w:tr w:rsidRPr="008D52CD" w:rsidR="008D52CD" w14:paraId="4AEBBDC2" w14:textId="77777777">
        <w:trPr>
          <w:trHeight w:val="794"/>
        </w:trPr>
        <w:tc>
          <w:tcPr>
            <w:tcW w:w="1933" w:type="dxa"/>
            <w:vAlign w:val="center"/>
          </w:tcPr>
          <w:p w:rsidRPr="008D52CD" w:rsidR="008D52CD" w:rsidP="008D52CD" w:rsidRDefault="008D52CD" w14:paraId="663C7DB5" w14:textId="77777777">
            <w:pPr>
              <w:spacing w:after="0" w:line="240" w:lineRule="auto"/>
              <w:ind w:left="0" w:firstLine="0"/>
              <w:jc w:val="left"/>
              <w:rPr>
                <w:rFonts w:ascii="Arial" w:hAnsi="Arial" w:eastAsia="Times New Roman" w:cs="Arial"/>
                <w:b/>
                <w:color w:val="FF0000"/>
                <w:sz w:val="24"/>
                <w:szCs w:val="24"/>
              </w:rPr>
            </w:pPr>
          </w:p>
          <w:p w:rsidRPr="008D52CD" w:rsidR="008D52CD" w:rsidP="008D52CD" w:rsidRDefault="008D52CD" w14:paraId="39AF6B96" w14:textId="77777777">
            <w:pPr>
              <w:spacing w:after="0" w:line="240" w:lineRule="auto"/>
              <w:ind w:left="0" w:firstLine="0"/>
              <w:jc w:val="left"/>
              <w:rPr>
                <w:rFonts w:ascii="Arial" w:hAnsi="Arial" w:eastAsia="Times New Roman" w:cs="Arial"/>
                <w:b/>
                <w:color w:val="FF0000"/>
                <w:sz w:val="24"/>
                <w:szCs w:val="24"/>
              </w:rPr>
            </w:pPr>
          </w:p>
          <w:p w:rsidRPr="008D52CD" w:rsidR="008D52CD" w:rsidP="008D52CD" w:rsidRDefault="008D52CD" w14:paraId="19BF2360" w14:textId="77777777">
            <w:pPr>
              <w:spacing w:after="0" w:line="240" w:lineRule="auto"/>
              <w:ind w:left="0" w:firstLine="0"/>
              <w:jc w:val="left"/>
              <w:rPr>
                <w:rFonts w:ascii="Arial" w:hAnsi="Arial" w:eastAsia="Times New Roman" w:cs="Arial"/>
                <w:b/>
                <w:color w:val="FF0000"/>
                <w:sz w:val="24"/>
                <w:szCs w:val="24"/>
              </w:rPr>
            </w:pPr>
          </w:p>
          <w:p w:rsidRPr="008D52CD" w:rsidR="008D52CD" w:rsidP="008D52CD" w:rsidRDefault="008D52CD" w14:paraId="54BCD119" w14:textId="77777777">
            <w:pPr>
              <w:spacing w:after="0" w:line="240" w:lineRule="auto"/>
              <w:ind w:left="0" w:firstLine="0"/>
              <w:jc w:val="left"/>
              <w:rPr>
                <w:rFonts w:ascii="Arial" w:hAnsi="Arial" w:eastAsia="Times New Roman" w:cs="Arial"/>
                <w:b/>
                <w:color w:val="FF0000"/>
                <w:sz w:val="24"/>
                <w:szCs w:val="24"/>
              </w:rPr>
            </w:pPr>
          </w:p>
          <w:p w:rsidRPr="008D52CD" w:rsidR="008D52CD" w:rsidP="008D52CD" w:rsidRDefault="008D52CD" w14:paraId="6AAE80E6" w14:textId="77777777">
            <w:pPr>
              <w:spacing w:after="0" w:line="240" w:lineRule="auto"/>
              <w:ind w:left="0" w:firstLine="0"/>
              <w:jc w:val="left"/>
              <w:rPr>
                <w:rFonts w:ascii="Arial" w:hAnsi="Arial" w:eastAsia="Times New Roman" w:cs="Arial"/>
                <w:b/>
                <w:color w:val="FF0000"/>
                <w:sz w:val="24"/>
                <w:szCs w:val="24"/>
              </w:rPr>
            </w:pPr>
          </w:p>
        </w:tc>
        <w:tc>
          <w:tcPr>
            <w:tcW w:w="1559" w:type="dxa"/>
            <w:vAlign w:val="center"/>
          </w:tcPr>
          <w:p w:rsidRPr="008D52CD" w:rsidR="008D52CD" w:rsidP="008D52CD" w:rsidRDefault="008D52CD" w14:paraId="4393E912" w14:textId="77777777">
            <w:pPr>
              <w:spacing w:after="0" w:line="240" w:lineRule="auto"/>
              <w:ind w:left="0" w:firstLine="0"/>
              <w:jc w:val="left"/>
              <w:rPr>
                <w:rFonts w:ascii="Arial" w:hAnsi="Arial" w:eastAsia="Times New Roman" w:cs="Arial"/>
                <w:b/>
                <w:color w:val="FF0000"/>
                <w:sz w:val="24"/>
                <w:szCs w:val="24"/>
              </w:rPr>
            </w:pPr>
          </w:p>
        </w:tc>
        <w:tc>
          <w:tcPr>
            <w:tcW w:w="1701" w:type="dxa"/>
            <w:vAlign w:val="center"/>
          </w:tcPr>
          <w:p w:rsidRPr="008D52CD" w:rsidR="008D52CD" w:rsidP="008D52CD" w:rsidRDefault="008D52CD" w14:paraId="1C613880" w14:textId="77777777">
            <w:pPr>
              <w:spacing w:after="0" w:line="240" w:lineRule="auto"/>
              <w:ind w:left="0" w:firstLine="0"/>
              <w:jc w:val="left"/>
              <w:rPr>
                <w:rFonts w:ascii="Arial" w:hAnsi="Arial" w:eastAsia="Times New Roman" w:cs="Arial"/>
                <w:b/>
                <w:color w:val="FF0000"/>
                <w:sz w:val="24"/>
                <w:szCs w:val="24"/>
              </w:rPr>
            </w:pPr>
          </w:p>
        </w:tc>
        <w:tc>
          <w:tcPr>
            <w:tcW w:w="1701" w:type="dxa"/>
            <w:vAlign w:val="center"/>
          </w:tcPr>
          <w:p w:rsidRPr="008D52CD" w:rsidR="008D52CD" w:rsidP="008D52CD" w:rsidRDefault="008D52CD" w14:paraId="58C13B9F" w14:textId="77777777">
            <w:pPr>
              <w:spacing w:after="0" w:line="240" w:lineRule="auto"/>
              <w:ind w:left="0" w:firstLine="0"/>
              <w:jc w:val="left"/>
              <w:rPr>
                <w:rFonts w:ascii="Arial" w:hAnsi="Arial" w:eastAsia="Times New Roman" w:cs="Arial"/>
                <w:b/>
                <w:color w:val="FF0000"/>
                <w:sz w:val="24"/>
                <w:szCs w:val="24"/>
              </w:rPr>
            </w:pPr>
          </w:p>
        </w:tc>
        <w:tc>
          <w:tcPr>
            <w:tcW w:w="2268" w:type="dxa"/>
            <w:vAlign w:val="center"/>
          </w:tcPr>
          <w:p w:rsidRPr="008D52CD" w:rsidR="008D52CD" w:rsidP="008D52CD" w:rsidRDefault="008D52CD" w14:paraId="08193AA7" w14:textId="77777777">
            <w:pPr>
              <w:spacing w:after="0" w:line="240" w:lineRule="auto"/>
              <w:ind w:left="0" w:firstLine="0"/>
              <w:jc w:val="left"/>
              <w:rPr>
                <w:rFonts w:ascii="Arial" w:hAnsi="Arial" w:eastAsia="Times New Roman" w:cs="Arial"/>
                <w:b/>
                <w:color w:val="FF0000"/>
                <w:sz w:val="24"/>
                <w:szCs w:val="24"/>
              </w:rPr>
            </w:pPr>
          </w:p>
        </w:tc>
      </w:tr>
      <w:tr w:rsidRPr="008D52CD" w:rsidR="008D52CD" w14:paraId="2C9943B5" w14:textId="77777777">
        <w:trPr>
          <w:trHeight w:val="794"/>
        </w:trPr>
        <w:tc>
          <w:tcPr>
            <w:tcW w:w="1933" w:type="dxa"/>
            <w:vAlign w:val="center"/>
          </w:tcPr>
          <w:p w:rsidRPr="008D52CD" w:rsidR="008D52CD" w:rsidP="008D52CD" w:rsidRDefault="008D52CD" w14:paraId="50DB91F1" w14:textId="77777777">
            <w:pPr>
              <w:spacing w:after="0" w:line="240" w:lineRule="auto"/>
              <w:ind w:left="0" w:firstLine="0"/>
              <w:jc w:val="left"/>
              <w:rPr>
                <w:rFonts w:ascii="Arial" w:hAnsi="Arial" w:eastAsia="Times New Roman" w:cs="Arial"/>
                <w:b/>
                <w:color w:val="FF0000"/>
                <w:sz w:val="24"/>
                <w:szCs w:val="24"/>
              </w:rPr>
            </w:pPr>
          </w:p>
          <w:p w:rsidRPr="008D52CD" w:rsidR="008D52CD" w:rsidP="008D52CD" w:rsidRDefault="008D52CD" w14:paraId="127ABBEC" w14:textId="77777777">
            <w:pPr>
              <w:spacing w:after="0" w:line="240" w:lineRule="auto"/>
              <w:ind w:left="0" w:firstLine="0"/>
              <w:jc w:val="left"/>
              <w:rPr>
                <w:rFonts w:ascii="Arial" w:hAnsi="Arial" w:eastAsia="Times New Roman" w:cs="Arial"/>
                <w:b/>
                <w:color w:val="FF0000"/>
                <w:sz w:val="24"/>
                <w:szCs w:val="24"/>
              </w:rPr>
            </w:pPr>
          </w:p>
          <w:p w:rsidRPr="008D52CD" w:rsidR="008D52CD" w:rsidP="008D52CD" w:rsidRDefault="008D52CD" w14:paraId="0987F965" w14:textId="77777777">
            <w:pPr>
              <w:spacing w:after="0" w:line="240" w:lineRule="auto"/>
              <w:ind w:left="0" w:firstLine="0"/>
              <w:jc w:val="left"/>
              <w:rPr>
                <w:rFonts w:ascii="Arial" w:hAnsi="Arial" w:eastAsia="Times New Roman" w:cs="Arial"/>
                <w:b/>
                <w:color w:val="FF0000"/>
                <w:sz w:val="24"/>
                <w:szCs w:val="24"/>
              </w:rPr>
            </w:pPr>
          </w:p>
          <w:p w:rsidRPr="008D52CD" w:rsidR="008D52CD" w:rsidP="008D52CD" w:rsidRDefault="008D52CD" w14:paraId="4077550F" w14:textId="77777777">
            <w:pPr>
              <w:spacing w:after="0" w:line="240" w:lineRule="auto"/>
              <w:ind w:left="0" w:firstLine="0"/>
              <w:jc w:val="left"/>
              <w:rPr>
                <w:rFonts w:ascii="Arial" w:hAnsi="Arial" w:eastAsia="Times New Roman" w:cs="Arial"/>
                <w:b/>
                <w:color w:val="FF0000"/>
                <w:sz w:val="24"/>
                <w:szCs w:val="24"/>
              </w:rPr>
            </w:pPr>
          </w:p>
          <w:p w:rsidRPr="008D52CD" w:rsidR="008D52CD" w:rsidP="008D52CD" w:rsidRDefault="008D52CD" w14:paraId="3D06F139" w14:textId="77777777">
            <w:pPr>
              <w:spacing w:after="0" w:line="240" w:lineRule="auto"/>
              <w:ind w:left="0" w:firstLine="0"/>
              <w:jc w:val="left"/>
              <w:rPr>
                <w:rFonts w:ascii="Arial" w:hAnsi="Arial" w:eastAsia="Times New Roman" w:cs="Arial"/>
                <w:b/>
                <w:color w:val="FF0000"/>
                <w:sz w:val="24"/>
                <w:szCs w:val="24"/>
              </w:rPr>
            </w:pPr>
          </w:p>
        </w:tc>
        <w:tc>
          <w:tcPr>
            <w:tcW w:w="1559" w:type="dxa"/>
            <w:vAlign w:val="center"/>
          </w:tcPr>
          <w:p w:rsidRPr="008D52CD" w:rsidR="008D52CD" w:rsidP="008D52CD" w:rsidRDefault="008D52CD" w14:paraId="4E60EA34" w14:textId="77777777">
            <w:pPr>
              <w:spacing w:after="0" w:line="240" w:lineRule="auto"/>
              <w:ind w:left="0" w:firstLine="0"/>
              <w:jc w:val="left"/>
              <w:rPr>
                <w:rFonts w:ascii="Arial" w:hAnsi="Arial" w:eastAsia="Times New Roman" w:cs="Arial"/>
                <w:b/>
                <w:color w:val="FF0000"/>
                <w:sz w:val="24"/>
                <w:szCs w:val="24"/>
              </w:rPr>
            </w:pPr>
          </w:p>
        </w:tc>
        <w:tc>
          <w:tcPr>
            <w:tcW w:w="1701" w:type="dxa"/>
            <w:vAlign w:val="center"/>
          </w:tcPr>
          <w:p w:rsidRPr="008D52CD" w:rsidR="008D52CD" w:rsidP="008D52CD" w:rsidRDefault="008D52CD" w14:paraId="7705A634" w14:textId="77777777">
            <w:pPr>
              <w:spacing w:after="0" w:line="240" w:lineRule="auto"/>
              <w:ind w:left="0" w:firstLine="0"/>
              <w:jc w:val="left"/>
              <w:rPr>
                <w:rFonts w:ascii="Arial" w:hAnsi="Arial" w:eastAsia="Times New Roman" w:cs="Arial"/>
                <w:b/>
                <w:color w:val="FF0000"/>
                <w:sz w:val="24"/>
                <w:szCs w:val="24"/>
              </w:rPr>
            </w:pPr>
          </w:p>
        </w:tc>
        <w:tc>
          <w:tcPr>
            <w:tcW w:w="1701" w:type="dxa"/>
            <w:vAlign w:val="center"/>
          </w:tcPr>
          <w:p w:rsidRPr="008D52CD" w:rsidR="008D52CD" w:rsidP="008D52CD" w:rsidRDefault="008D52CD" w14:paraId="2EC60683" w14:textId="77777777">
            <w:pPr>
              <w:spacing w:after="0" w:line="240" w:lineRule="auto"/>
              <w:ind w:left="0" w:firstLine="0"/>
              <w:jc w:val="left"/>
              <w:rPr>
                <w:rFonts w:ascii="Arial" w:hAnsi="Arial" w:eastAsia="Times New Roman" w:cs="Arial"/>
                <w:b/>
                <w:color w:val="FF0000"/>
                <w:sz w:val="24"/>
                <w:szCs w:val="24"/>
              </w:rPr>
            </w:pPr>
          </w:p>
        </w:tc>
        <w:tc>
          <w:tcPr>
            <w:tcW w:w="2268" w:type="dxa"/>
            <w:vAlign w:val="center"/>
          </w:tcPr>
          <w:p w:rsidRPr="008D52CD" w:rsidR="008D52CD" w:rsidP="008D52CD" w:rsidRDefault="008D52CD" w14:paraId="7DF49F89" w14:textId="77777777">
            <w:pPr>
              <w:spacing w:after="0" w:line="240" w:lineRule="auto"/>
              <w:ind w:left="0" w:firstLine="0"/>
              <w:jc w:val="left"/>
              <w:rPr>
                <w:rFonts w:ascii="Arial" w:hAnsi="Arial" w:eastAsia="Times New Roman" w:cs="Arial"/>
                <w:b/>
                <w:color w:val="FF0000"/>
                <w:sz w:val="24"/>
                <w:szCs w:val="24"/>
              </w:rPr>
            </w:pPr>
          </w:p>
        </w:tc>
      </w:tr>
      <w:tr w:rsidRPr="008D52CD" w:rsidR="008D52CD" w14:paraId="20691CB1" w14:textId="77777777">
        <w:trPr>
          <w:trHeight w:val="794"/>
        </w:trPr>
        <w:tc>
          <w:tcPr>
            <w:tcW w:w="1933" w:type="dxa"/>
            <w:vAlign w:val="center"/>
          </w:tcPr>
          <w:p w:rsidRPr="008D52CD" w:rsidR="008D52CD" w:rsidP="008D52CD" w:rsidRDefault="008D52CD" w14:paraId="0EC730D4" w14:textId="77777777">
            <w:pPr>
              <w:spacing w:after="0" w:line="240" w:lineRule="auto"/>
              <w:ind w:left="0" w:firstLine="0"/>
              <w:jc w:val="left"/>
              <w:rPr>
                <w:rFonts w:ascii="Arial" w:hAnsi="Arial" w:eastAsia="Times New Roman" w:cs="Arial"/>
                <w:b/>
                <w:color w:val="FF0000"/>
                <w:sz w:val="24"/>
                <w:szCs w:val="24"/>
              </w:rPr>
            </w:pPr>
          </w:p>
          <w:p w:rsidRPr="008D52CD" w:rsidR="008D52CD" w:rsidP="008D52CD" w:rsidRDefault="008D52CD" w14:paraId="0AA8DFBA" w14:textId="77777777">
            <w:pPr>
              <w:spacing w:after="0" w:line="240" w:lineRule="auto"/>
              <w:ind w:left="0" w:firstLine="0"/>
              <w:jc w:val="left"/>
              <w:rPr>
                <w:rFonts w:ascii="Arial" w:hAnsi="Arial" w:eastAsia="Times New Roman" w:cs="Arial"/>
                <w:b/>
                <w:color w:val="FF0000"/>
                <w:sz w:val="24"/>
                <w:szCs w:val="24"/>
              </w:rPr>
            </w:pPr>
          </w:p>
          <w:p w:rsidRPr="008D52CD" w:rsidR="008D52CD" w:rsidP="008D52CD" w:rsidRDefault="008D52CD" w14:paraId="0B9BAA94" w14:textId="77777777">
            <w:pPr>
              <w:spacing w:after="0" w:line="240" w:lineRule="auto"/>
              <w:ind w:left="0" w:firstLine="0"/>
              <w:jc w:val="left"/>
              <w:rPr>
                <w:rFonts w:ascii="Arial" w:hAnsi="Arial" w:eastAsia="Times New Roman" w:cs="Arial"/>
                <w:b/>
                <w:color w:val="FF0000"/>
                <w:sz w:val="24"/>
                <w:szCs w:val="24"/>
              </w:rPr>
            </w:pPr>
          </w:p>
          <w:p w:rsidRPr="008D52CD" w:rsidR="008D52CD" w:rsidP="008D52CD" w:rsidRDefault="008D52CD" w14:paraId="6DEBB898" w14:textId="77777777">
            <w:pPr>
              <w:spacing w:after="0" w:line="240" w:lineRule="auto"/>
              <w:ind w:left="0" w:firstLine="0"/>
              <w:jc w:val="left"/>
              <w:rPr>
                <w:rFonts w:ascii="Arial" w:hAnsi="Arial" w:eastAsia="Times New Roman" w:cs="Arial"/>
                <w:b/>
                <w:color w:val="FF0000"/>
                <w:sz w:val="24"/>
                <w:szCs w:val="24"/>
              </w:rPr>
            </w:pPr>
          </w:p>
          <w:p w:rsidRPr="008D52CD" w:rsidR="008D52CD" w:rsidP="008D52CD" w:rsidRDefault="008D52CD" w14:paraId="07158E57" w14:textId="77777777">
            <w:pPr>
              <w:spacing w:after="0" w:line="240" w:lineRule="auto"/>
              <w:ind w:left="0" w:firstLine="0"/>
              <w:jc w:val="left"/>
              <w:rPr>
                <w:rFonts w:ascii="Arial" w:hAnsi="Arial" w:eastAsia="Times New Roman" w:cs="Arial"/>
                <w:b/>
                <w:color w:val="FF0000"/>
                <w:sz w:val="24"/>
                <w:szCs w:val="24"/>
              </w:rPr>
            </w:pPr>
          </w:p>
        </w:tc>
        <w:tc>
          <w:tcPr>
            <w:tcW w:w="1559" w:type="dxa"/>
            <w:vAlign w:val="center"/>
          </w:tcPr>
          <w:p w:rsidRPr="008D52CD" w:rsidR="008D52CD" w:rsidP="008D52CD" w:rsidRDefault="008D52CD" w14:paraId="61026177" w14:textId="77777777">
            <w:pPr>
              <w:spacing w:after="0" w:line="240" w:lineRule="auto"/>
              <w:ind w:left="0" w:firstLine="0"/>
              <w:jc w:val="left"/>
              <w:rPr>
                <w:rFonts w:ascii="Arial" w:hAnsi="Arial" w:eastAsia="Times New Roman" w:cs="Arial"/>
                <w:b/>
                <w:color w:val="FF0000"/>
                <w:sz w:val="24"/>
                <w:szCs w:val="24"/>
              </w:rPr>
            </w:pPr>
          </w:p>
        </w:tc>
        <w:tc>
          <w:tcPr>
            <w:tcW w:w="1701" w:type="dxa"/>
            <w:vAlign w:val="center"/>
          </w:tcPr>
          <w:p w:rsidRPr="008D52CD" w:rsidR="008D52CD" w:rsidP="008D52CD" w:rsidRDefault="008D52CD" w14:paraId="33620579" w14:textId="77777777">
            <w:pPr>
              <w:spacing w:after="0" w:line="240" w:lineRule="auto"/>
              <w:ind w:left="0" w:firstLine="0"/>
              <w:jc w:val="left"/>
              <w:rPr>
                <w:rFonts w:ascii="Arial" w:hAnsi="Arial" w:eastAsia="Times New Roman" w:cs="Arial"/>
                <w:b/>
                <w:color w:val="FF0000"/>
                <w:sz w:val="24"/>
                <w:szCs w:val="24"/>
              </w:rPr>
            </w:pPr>
          </w:p>
        </w:tc>
        <w:tc>
          <w:tcPr>
            <w:tcW w:w="1701" w:type="dxa"/>
            <w:vAlign w:val="center"/>
          </w:tcPr>
          <w:p w:rsidRPr="008D52CD" w:rsidR="008D52CD" w:rsidP="008D52CD" w:rsidRDefault="008D52CD" w14:paraId="5278B45E" w14:textId="77777777">
            <w:pPr>
              <w:spacing w:after="0" w:line="240" w:lineRule="auto"/>
              <w:ind w:left="0" w:firstLine="0"/>
              <w:jc w:val="left"/>
              <w:rPr>
                <w:rFonts w:ascii="Arial" w:hAnsi="Arial" w:eastAsia="Times New Roman" w:cs="Arial"/>
                <w:b/>
                <w:color w:val="FF0000"/>
                <w:sz w:val="24"/>
                <w:szCs w:val="24"/>
              </w:rPr>
            </w:pPr>
          </w:p>
        </w:tc>
        <w:tc>
          <w:tcPr>
            <w:tcW w:w="2268" w:type="dxa"/>
            <w:vAlign w:val="center"/>
          </w:tcPr>
          <w:p w:rsidRPr="008D52CD" w:rsidR="008D52CD" w:rsidP="008D52CD" w:rsidRDefault="008D52CD" w14:paraId="7BAC69F0" w14:textId="77777777">
            <w:pPr>
              <w:spacing w:after="0" w:line="240" w:lineRule="auto"/>
              <w:ind w:left="0" w:firstLine="0"/>
              <w:jc w:val="left"/>
              <w:rPr>
                <w:rFonts w:ascii="Arial" w:hAnsi="Arial" w:eastAsia="Times New Roman" w:cs="Arial"/>
                <w:b/>
                <w:color w:val="FF0000"/>
                <w:sz w:val="24"/>
                <w:szCs w:val="24"/>
              </w:rPr>
            </w:pPr>
          </w:p>
        </w:tc>
      </w:tr>
      <w:tr w:rsidRPr="008D52CD" w:rsidR="008D52CD" w14:paraId="1BDB6633" w14:textId="77777777">
        <w:trPr>
          <w:trHeight w:val="794"/>
        </w:trPr>
        <w:tc>
          <w:tcPr>
            <w:tcW w:w="1933" w:type="dxa"/>
            <w:vAlign w:val="center"/>
          </w:tcPr>
          <w:p w:rsidRPr="008D52CD" w:rsidR="008D52CD" w:rsidP="008D52CD" w:rsidRDefault="008D52CD" w14:paraId="7B7E798E" w14:textId="77777777">
            <w:pPr>
              <w:spacing w:after="0" w:line="240" w:lineRule="auto"/>
              <w:ind w:left="0" w:firstLine="0"/>
              <w:jc w:val="left"/>
              <w:rPr>
                <w:rFonts w:ascii="Arial" w:hAnsi="Arial" w:eastAsia="Times New Roman" w:cs="Arial"/>
                <w:b/>
                <w:color w:val="FF0000"/>
                <w:sz w:val="24"/>
                <w:szCs w:val="24"/>
              </w:rPr>
            </w:pPr>
          </w:p>
          <w:p w:rsidRPr="008D52CD" w:rsidR="008D52CD" w:rsidP="008D52CD" w:rsidRDefault="008D52CD" w14:paraId="3E0A32D3" w14:textId="77777777">
            <w:pPr>
              <w:spacing w:after="0" w:line="240" w:lineRule="auto"/>
              <w:ind w:left="0" w:firstLine="0"/>
              <w:jc w:val="left"/>
              <w:rPr>
                <w:rFonts w:ascii="Arial" w:hAnsi="Arial" w:eastAsia="Times New Roman" w:cs="Arial"/>
                <w:b/>
                <w:color w:val="FF0000"/>
                <w:sz w:val="24"/>
                <w:szCs w:val="24"/>
              </w:rPr>
            </w:pPr>
          </w:p>
          <w:p w:rsidRPr="008D52CD" w:rsidR="008D52CD" w:rsidP="008D52CD" w:rsidRDefault="008D52CD" w14:paraId="284C9468" w14:textId="77777777">
            <w:pPr>
              <w:spacing w:after="0" w:line="240" w:lineRule="auto"/>
              <w:ind w:left="0" w:firstLine="0"/>
              <w:jc w:val="left"/>
              <w:rPr>
                <w:rFonts w:ascii="Arial" w:hAnsi="Arial" w:eastAsia="Times New Roman" w:cs="Arial"/>
                <w:b/>
                <w:color w:val="FF0000"/>
                <w:sz w:val="24"/>
                <w:szCs w:val="24"/>
              </w:rPr>
            </w:pPr>
          </w:p>
          <w:p w:rsidRPr="008D52CD" w:rsidR="008D52CD" w:rsidP="008D52CD" w:rsidRDefault="008D52CD" w14:paraId="1CE625C3" w14:textId="77777777">
            <w:pPr>
              <w:spacing w:after="0" w:line="240" w:lineRule="auto"/>
              <w:ind w:left="0" w:firstLine="0"/>
              <w:jc w:val="left"/>
              <w:rPr>
                <w:rFonts w:ascii="Arial" w:hAnsi="Arial" w:eastAsia="Times New Roman" w:cs="Arial"/>
                <w:b/>
                <w:color w:val="FF0000"/>
                <w:sz w:val="24"/>
                <w:szCs w:val="24"/>
              </w:rPr>
            </w:pPr>
          </w:p>
          <w:p w:rsidRPr="008D52CD" w:rsidR="008D52CD" w:rsidP="008D52CD" w:rsidRDefault="008D52CD" w14:paraId="4443645C" w14:textId="77777777">
            <w:pPr>
              <w:spacing w:after="0" w:line="240" w:lineRule="auto"/>
              <w:ind w:left="0" w:firstLine="0"/>
              <w:jc w:val="left"/>
              <w:rPr>
                <w:rFonts w:ascii="Arial" w:hAnsi="Arial" w:eastAsia="Times New Roman" w:cs="Arial"/>
                <w:b/>
                <w:color w:val="FF0000"/>
                <w:sz w:val="24"/>
                <w:szCs w:val="24"/>
              </w:rPr>
            </w:pPr>
          </w:p>
        </w:tc>
        <w:tc>
          <w:tcPr>
            <w:tcW w:w="1559" w:type="dxa"/>
            <w:vAlign w:val="center"/>
          </w:tcPr>
          <w:p w:rsidRPr="008D52CD" w:rsidR="008D52CD" w:rsidP="008D52CD" w:rsidRDefault="008D52CD" w14:paraId="686DF1F0" w14:textId="77777777">
            <w:pPr>
              <w:spacing w:after="0" w:line="240" w:lineRule="auto"/>
              <w:ind w:left="0" w:firstLine="0"/>
              <w:jc w:val="left"/>
              <w:rPr>
                <w:rFonts w:ascii="Arial" w:hAnsi="Arial" w:eastAsia="Times New Roman" w:cs="Arial"/>
                <w:b/>
                <w:color w:val="FF0000"/>
                <w:sz w:val="24"/>
                <w:szCs w:val="24"/>
              </w:rPr>
            </w:pPr>
          </w:p>
        </w:tc>
        <w:tc>
          <w:tcPr>
            <w:tcW w:w="1701" w:type="dxa"/>
            <w:vAlign w:val="center"/>
          </w:tcPr>
          <w:p w:rsidRPr="008D52CD" w:rsidR="008D52CD" w:rsidP="008D52CD" w:rsidRDefault="008D52CD" w14:paraId="5CE78031" w14:textId="77777777">
            <w:pPr>
              <w:spacing w:after="0" w:line="240" w:lineRule="auto"/>
              <w:ind w:left="0" w:firstLine="0"/>
              <w:jc w:val="left"/>
              <w:rPr>
                <w:rFonts w:ascii="Arial" w:hAnsi="Arial" w:eastAsia="Times New Roman" w:cs="Arial"/>
                <w:b/>
                <w:color w:val="FF0000"/>
                <w:sz w:val="24"/>
                <w:szCs w:val="24"/>
              </w:rPr>
            </w:pPr>
          </w:p>
        </w:tc>
        <w:tc>
          <w:tcPr>
            <w:tcW w:w="1701" w:type="dxa"/>
            <w:vAlign w:val="center"/>
          </w:tcPr>
          <w:p w:rsidRPr="008D52CD" w:rsidR="008D52CD" w:rsidP="008D52CD" w:rsidRDefault="008D52CD" w14:paraId="382DC93E" w14:textId="77777777">
            <w:pPr>
              <w:spacing w:after="0" w:line="240" w:lineRule="auto"/>
              <w:ind w:left="0" w:firstLine="0"/>
              <w:jc w:val="left"/>
              <w:rPr>
                <w:rFonts w:ascii="Arial" w:hAnsi="Arial" w:eastAsia="Times New Roman" w:cs="Arial"/>
                <w:b/>
                <w:color w:val="FF0000"/>
                <w:sz w:val="24"/>
                <w:szCs w:val="24"/>
              </w:rPr>
            </w:pPr>
          </w:p>
        </w:tc>
        <w:tc>
          <w:tcPr>
            <w:tcW w:w="2268" w:type="dxa"/>
            <w:vAlign w:val="center"/>
          </w:tcPr>
          <w:p w:rsidRPr="008D52CD" w:rsidR="008D52CD" w:rsidP="008D52CD" w:rsidRDefault="008D52CD" w14:paraId="4F8E2983" w14:textId="77777777">
            <w:pPr>
              <w:spacing w:after="0" w:line="240" w:lineRule="auto"/>
              <w:ind w:left="0" w:firstLine="0"/>
              <w:jc w:val="left"/>
              <w:rPr>
                <w:rFonts w:ascii="Arial" w:hAnsi="Arial" w:eastAsia="Times New Roman" w:cs="Arial"/>
                <w:b/>
                <w:color w:val="FF0000"/>
                <w:sz w:val="24"/>
                <w:szCs w:val="24"/>
              </w:rPr>
            </w:pPr>
          </w:p>
        </w:tc>
      </w:tr>
    </w:tbl>
    <w:p w:rsidRPr="008D52CD" w:rsidR="008D52CD" w:rsidP="008D52CD" w:rsidRDefault="008D52CD" w14:paraId="4AEC83AD" w14:textId="77777777">
      <w:pPr>
        <w:spacing w:after="0" w:line="240" w:lineRule="auto"/>
        <w:ind w:left="0" w:firstLine="0"/>
        <w:jc w:val="left"/>
        <w:rPr>
          <w:rFonts w:ascii="Arial" w:hAnsi="Arial" w:eastAsia="Times New Roman" w:cs="Arial"/>
          <w:bCs/>
          <w:color w:val="auto"/>
          <w:sz w:val="24"/>
          <w:szCs w:val="24"/>
        </w:rPr>
      </w:pPr>
    </w:p>
    <w:sectPr w:rsidRPr="008D52CD" w:rsidR="008D52CD" w:rsidSect="00C40127">
      <w:headerReference w:type="even" r:id="rId36"/>
      <w:headerReference w:type="default" r:id="rId37"/>
      <w:footerReference w:type="even" r:id="rId38"/>
      <w:headerReference w:type="first" r:id="rId39"/>
      <w:footerReference w:type="first" r:id="rId40"/>
      <w:pgSz w:w="11906" w:h="16838" w:orient="portrait"/>
      <w:pgMar w:top="1843" w:right="1433" w:bottom="1802" w:left="1440" w:header="567" w:footer="567" w:gutter="0"/>
      <w:pgBorders w:offsetFrom="page">
        <w:top w:val="single" w:color="auto" w:sz="4" w:space="24"/>
        <w:left w:val="single" w:color="auto" w:sz="4" w:space="24"/>
        <w:bottom w:val="single" w:color="auto" w:sz="4" w:space="24"/>
        <w:right w:val="single" w:color="auto" w:sz="4" w:space="24"/>
      </w:pgBorders>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C7DE8" w:rsidRDefault="00CC7DE8" w14:paraId="23F95941" w14:textId="77777777">
      <w:pPr>
        <w:spacing w:after="0" w:line="240" w:lineRule="auto"/>
      </w:pPr>
      <w:r>
        <w:separator/>
      </w:r>
    </w:p>
  </w:endnote>
  <w:endnote w:type="continuationSeparator" w:id="0">
    <w:p w:rsidR="00CC7DE8" w:rsidRDefault="00CC7DE8" w14:paraId="04032BD3" w14:textId="77777777">
      <w:pPr>
        <w:spacing w:after="0" w:line="240" w:lineRule="auto"/>
      </w:pPr>
      <w:r>
        <w:continuationSeparator/>
      </w:r>
    </w:p>
  </w:endnote>
  <w:endnote w:type="continuationNotice" w:id="1">
    <w:p w:rsidR="00CC7DE8" w:rsidRDefault="00CC7DE8" w14:paraId="1F9C1BC9"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Gill Sans MT">
    <w:panose1 w:val="020B0502020104020203"/>
    <w:charset w:val="00"/>
    <w:family w:val="swiss"/>
    <w:pitch w:val="variable"/>
    <w:sig w:usb0="00000007" w:usb1="00000000" w:usb2="00000000" w:usb3="00000000" w:csb0="00000003"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p w:rsidR="00647AE9" w:rsidRDefault="00647AE9" w14:paraId="4E01CD17" w14:textId="77777777">
    <w:pPr>
      <w:tabs>
        <w:tab w:val="center" w:pos="4513"/>
        <w:tab w:val="right" w:pos="9030"/>
      </w:tabs>
      <w:spacing w:after="0" w:line="259" w:lineRule="auto"/>
      <w:ind w:left="0" w:firstLine="0"/>
      <w:jc w:val="left"/>
    </w:pPr>
    <w:r>
      <w:rPr>
        <w:rFonts w:ascii="Calibri" w:hAnsi="Calibri" w:eastAsia="Calibri" w:cs="Calibri"/>
        <w:noProof/>
      </w:rPr>
      <mc:AlternateContent>
        <mc:Choice Requires="wpg">
          <w:drawing>
            <wp:anchor distT="0" distB="0" distL="114300" distR="114300" simplePos="0" relativeHeight="251658245" behindDoc="0" locked="0" layoutInCell="1" allowOverlap="1" wp14:anchorId="27414359" wp14:editId="0DC1720B">
              <wp:simplePos x="0" y="0"/>
              <wp:positionH relativeFrom="page">
                <wp:posOffset>304800</wp:posOffset>
              </wp:positionH>
              <wp:positionV relativeFrom="page">
                <wp:posOffset>10382707</wp:posOffset>
              </wp:positionV>
              <wp:extent cx="6952234" cy="6096"/>
              <wp:effectExtent l="0" t="0" r="0" b="0"/>
              <wp:wrapSquare wrapText="bothSides"/>
              <wp:docPr id="18734" name="Group 18734"/>
              <wp:cNvGraphicFramePr/>
              <a:graphic xmlns:a="http://schemas.openxmlformats.org/drawingml/2006/main">
                <a:graphicData uri="http://schemas.microsoft.com/office/word/2010/wordprocessingGroup">
                  <wpg:wgp>
                    <wpg:cNvGrpSpPr/>
                    <wpg:grpSpPr>
                      <a:xfrm>
                        <a:off x="0" y="0"/>
                        <a:ext cx="6952234" cy="6096"/>
                        <a:chOff x="0" y="0"/>
                        <a:chExt cx="6952234" cy="6096"/>
                      </a:xfrm>
                    </wpg:grpSpPr>
                    <wps:wsp>
                      <wps:cNvPr id="20151" name="Shape 20151"/>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152" name="Shape 20152"/>
                      <wps:cNvSpPr/>
                      <wps:spPr>
                        <a:xfrm>
                          <a:off x="6096" y="0"/>
                          <a:ext cx="6940043" cy="9144"/>
                        </a:xfrm>
                        <a:custGeom>
                          <a:avLst/>
                          <a:gdLst/>
                          <a:ahLst/>
                          <a:cxnLst/>
                          <a:rect l="0" t="0" r="0" b="0"/>
                          <a:pathLst>
                            <a:path w="6940043" h="9144">
                              <a:moveTo>
                                <a:pt x="0" y="0"/>
                              </a:moveTo>
                              <a:lnTo>
                                <a:pt x="6940043" y="0"/>
                              </a:lnTo>
                              <a:lnTo>
                                <a:pt x="694004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153" name="Shape 20153"/>
                      <wps:cNvSpPr/>
                      <wps:spPr>
                        <a:xfrm>
                          <a:off x="694613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rto="http://schemas.microsoft.com/office/word/2006/arto" xmlns:a="http://schemas.openxmlformats.org/drawingml/2006/main">
          <w:pict w14:anchorId="41F6426A">
            <v:group id="Group 18734" style="position:absolute;margin-left:24pt;margin-top:817.55pt;width:547.4pt;height:.5pt;z-index:251658245;mso-position-horizontal-relative:page;mso-position-vertical-relative:page" coordsize="69522,60" o:spid="_x0000_s1026" w14:anchorId="67B5ED9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">
              <v:shape id="Shape 20151" style="position:absolute;width:91;height:91;visibility:visible;mso-wrap-style:square;v-text-anchor:top" coordsize="9144,9144" o:spid="_x0000_s1027" fillcolor="black" stroked="f" strokeweight="0" path="m,l914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">
                <v:stroke miterlimit="83231f" joinstyle="miter"/>
                <v:path textboxrect="0,0,9144,9144" arrowok="t"/>
              </v:shape>
              <v:shape id="Shape 20152" style="position:absolute;left:60;width:69401;height:91;visibility:visible;mso-wrap-style:square;v-text-anchor:top" coordsize="6940043,9144" o:spid="_x0000_s1028" fillcolor="black" stroked="f" strokeweight="0" path="m,l6940043,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">
                <v:stroke miterlimit="83231f" joinstyle="miter"/>
                <v:path textboxrect="0,0,6940043,9144" arrowok="t"/>
              </v:shape>
              <v:shape id="Shape 20153" style="position:absolute;left:69461;width:91;height:91;visibility:visible;mso-wrap-style:square;v-text-anchor:top" coordsize="9144,9144" o:spid="_x0000_s1029" fillcolor="black" stroked="f" strokeweight="0" path="m,l914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">
                <v:stroke miterlimit="83231f" joinstyle="miter"/>
                <v:path textboxrect="0,0,9144,9144" arrowok="t"/>
              </v:shape>
              <w10:wrap type="square" anchorx="page" anchory="page"/>
            </v:group>
          </w:pict>
        </mc:Fallback>
      </mc:AlternateContent>
    </w:r>
    <w:r>
      <w:rPr>
        <w:color w:val="D9D9D9"/>
      </w:rPr>
      <w:t xml:space="preserve">Data Protection Policy – June 2020 </w:t>
    </w:r>
    <w:r>
      <w:rPr>
        <w:color w:val="D9D9D9"/>
      </w:rPr>
      <w:tab/>
    </w:r>
    <w:r>
      <w:rPr>
        <w:color w:val="D9D9D9"/>
      </w:rPr>
      <w:t xml:space="preserve"> </w:t>
    </w:r>
    <w:r>
      <w:rPr>
        <w:color w:val="D9D9D9"/>
      </w:rPr>
      <w:tab/>
    </w:r>
    <w:r>
      <w:rPr>
        <w:color w:val="D9D9D9"/>
      </w:rPr>
      <w:t xml:space="preserve">Page </w:t>
    </w:r>
    <w:r>
      <w:fldChar w:fldCharType="begin"/>
    </w:r>
    <w:r>
      <w:instrText xml:space="preserve"> PAGE   \* MERGEFORMAT </w:instrText>
    </w:r>
    <w:r>
      <w:fldChar w:fldCharType="separate"/>
    </w:r>
    <w:r w:rsidRPr="00AA26DC">
      <w:rPr>
        <w:b/>
        <w:noProof/>
        <w:color w:val="D9D9D9"/>
      </w:rPr>
      <w:t>2</w:t>
    </w:r>
    <w:r>
      <w:rPr>
        <w:b/>
        <w:color w:val="D9D9D9"/>
      </w:rPr>
      <w:fldChar w:fldCharType="end"/>
    </w:r>
    <w:r>
      <w:rPr>
        <w:color w:val="D9D9D9"/>
      </w:rPr>
      <w:t xml:space="preserve"> of </w:t>
    </w:r>
    <w:r>
      <w:rPr>
        <w:b/>
        <w:color w:val="D9D9D9"/>
        <w:sz w:val="24"/>
      </w:rPr>
      <w:t>13</w:t>
    </w:r>
    <w:r>
      <w:rPr>
        <w:color w:val="D9D9D9"/>
      </w:rPr>
      <w:t xml:space="preserve"> </w:t>
    </w:r>
  </w:p>
  <w:p w:rsidR="00647AE9" w:rsidRDefault="00647AE9" w14:paraId="3625BEE7" w14:textId="77777777">
    <w:pPr>
      <w:spacing w:after="0" w:line="259" w:lineRule="auto"/>
      <w:ind w:left="0" w:firstLine="0"/>
      <w:jc w:val="left"/>
    </w:pPr>
    <w:r>
      <w:rPr>
        <w:color w:val="D9D9D9"/>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p w:rsidR="00647AE9" w:rsidRDefault="00647AE9" w14:paraId="63294DC6" w14:textId="77777777">
    <w:pPr>
      <w:spacing w:after="0" w:line="259" w:lineRule="auto"/>
      <w:ind w:left="-1440" w:right="10471" w:firstLine="0"/>
      <w:jc w:val="left"/>
    </w:pPr>
    <w:r>
      <w:rPr>
        <w:rFonts w:ascii="Calibri" w:hAnsi="Calibri" w:eastAsia="Calibri" w:cs="Calibri"/>
        <w:noProof/>
      </w:rPr>
      <mc:AlternateContent>
        <mc:Choice Requires="wpg">
          <w:drawing>
            <wp:anchor distT="0" distB="0" distL="114300" distR="114300" simplePos="0" relativeHeight="251658246" behindDoc="0" locked="0" layoutInCell="1" allowOverlap="1" wp14:anchorId="26425BB4" wp14:editId="5AC4C442">
              <wp:simplePos x="0" y="0"/>
              <wp:positionH relativeFrom="page">
                <wp:posOffset>304800</wp:posOffset>
              </wp:positionH>
              <wp:positionV relativeFrom="page">
                <wp:posOffset>10382707</wp:posOffset>
              </wp:positionV>
              <wp:extent cx="6952234" cy="6096"/>
              <wp:effectExtent l="0" t="0" r="0" b="0"/>
              <wp:wrapSquare wrapText="bothSides"/>
              <wp:docPr id="18675" name="Group 18675"/>
              <wp:cNvGraphicFramePr/>
              <a:graphic xmlns:a="http://schemas.openxmlformats.org/drawingml/2006/main">
                <a:graphicData uri="http://schemas.microsoft.com/office/word/2010/wordprocessingGroup">
                  <wpg:wgp>
                    <wpg:cNvGrpSpPr/>
                    <wpg:grpSpPr>
                      <a:xfrm>
                        <a:off x="0" y="0"/>
                        <a:ext cx="6952234" cy="6096"/>
                        <a:chOff x="0" y="0"/>
                        <a:chExt cx="6952234" cy="6096"/>
                      </a:xfrm>
                    </wpg:grpSpPr>
                    <wps:wsp>
                      <wps:cNvPr id="20139" name="Shape 20139"/>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140" name="Shape 20140"/>
                      <wps:cNvSpPr/>
                      <wps:spPr>
                        <a:xfrm>
                          <a:off x="6096" y="0"/>
                          <a:ext cx="6940043" cy="9144"/>
                        </a:xfrm>
                        <a:custGeom>
                          <a:avLst/>
                          <a:gdLst/>
                          <a:ahLst/>
                          <a:cxnLst/>
                          <a:rect l="0" t="0" r="0" b="0"/>
                          <a:pathLst>
                            <a:path w="6940043" h="9144">
                              <a:moveTo>
                                <a:pt x="0" y="0"/>
                              </a:moveTo>
                              <a:lnTo>
                                <a:pt x="6940043" y="0"/>
                              </a:lnTo>
                              <a:lnTo>
                                <a:pt x="694004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141" name="Shape 20141"/>
                      <wps:cNvSpPr/>
                      <wps:spPr>
                        <a:xfrm>
                          <a:off x="694613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rto="http://schemas.microsoft.com/office/word/2006/arto" xmlns:a="http://schemas.openxmlformats.org/drawingml/2006/main">
          <w:pict w14:anchorId="29080DE2">
            <v:group id="Group 18675" style="position:absolute;margin-left:24pt;margin-top:817.55pt;width:547.4pt;height:.5pt;z-index:251658247;mso-position-horizontal-relative:page;mso-position-vertical-relative:page" coordsize="69522,60" o:spid="_x0000_s1026" w14:anchorId="266944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">
              <v:shape id="Shape 20139" style="position:absolute;width:91;height:91;visibility:visible;mso-wrap-style:square;v-text-anchor:top" coordsize="9144,9144" o:spid="_x0000_s1027" fillcolor="black" stroked="f" strokeweight="0" path="m,l914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">
                <v:stroke miterlimit="83231f" joinstyle="miter"/>
                <v:path textboxrect="0,0,9144,9144" arrowok="t"/>
              </v:shape>
              <v:shape id="Shape 20140" style="position:absolute;left:60;width:69401;height:91;visibility:visible;mso-wrap-style:square;v-text-anchor:top" coordsize="6940043,9144" o:spid="_x0000_s1028" fillcolor="black" stroked="f" strokeweight="0" path="m,l6940043,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">
                <v:stroke miterlimit="83231f" joinstyle="miter"/>
                <v:path textboxrect="0,0,6940043,9144" arrowok="t"/>
              </v:shape>
              <v:shape id="Shape 20141" style="position:absolute;left:69461;width:91;height:91;visibility:visible;mso-wrap-style:square;v-text-anchor:top" coordsize="9144,9144" o:spid="_x0000_s1029" fillcolor="black" stroked="f" strokeweight="0" path="m,l914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">
                <v:stroke miterlimit="83231f" joinstyle="miter"/>
                <v:path textboxrect="0,0,9144,9144" arrowok="t"/>
              </v:shape>
              <w10:wrap type="square" anchorx="page" anchory="page"/>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8E0975" w:rsidR="008E0975" w:rsidP="008E0975" w:rsidRDefault="008E0975" w14:paraId="1F993CFE" w14:textId="7C791AC9">
    <w:pPr>
      <w:pStyle w:val="Footer"/>
      <w:jc w:val="right"/>
      <w:rPr>
        <w:color w:val="D9D9D9" w:themeColor="background1" w:themeShade="D9"/>
      </w:rPr>
    </w:pPr>
    <w:r w:rsidRPr="008E0975">
      <w:rPr>
        <w:color w:val="D9D9D9" w:themeColor="background1" w:themeShade="D9"/>
      </w:rPr>
      <w:t>DCAT Data Protection Policy</w:t>
    </w:r>
    <w:r w:rsidRPr="008E0975">
      <w:rPr>
        <w:color w:val="D9D9D9" w:themeColor="background1" w:themeShade="D9"/>
      </w:rPr>
      <w:tab/>
    </w:r>
    <w:r w:rsidRPr="008E0975">
      <w:rPr>
        <w:color w:val="D9D9D9" w:themeColor="background1" w:themeShade="D9"/>
      </w:rPr>
      <w:tab/>
    </w:r>
    <w:sdt>
      <w:sdtPr>
        <w:rPr>
          <w:color w:val="D9D9D9" w:themeColor="background1" w:themeShade="D9"/>
        </w:rPr>
        <w:id w:val="-1715189045"/>
        <w:docPartObj>
          <w:docPartGallery w:val="Page Numbers (Bottom of Page)"/>
          <w:docPartUnique/>
        </w:docPartObj>
      </w:sdtPr>
      <w:sdtEndPr/>
      <w:sdtContent>
        <w:sdt>
          <w:sdtPr>
            <w:rPr>
              <w:color w:val="D9D9D9" w:themeColor="background1" w:themeShade="D9"/>
            </w:rPr>
            <w:id w:val="-1389331824"/>
            <w:docPartObj>
              <w:docPartGallery w:val="Page Numbers (Top of Page)"/>
              <w:docPartUnique/>
            </w:docPartObj>
          </w:sdtPr>
          <w:sdtEndPr/>
          <w:sdtContent>
            <w:r w:rsidRPr="008E0975">
              <w:rPr>
                <w:color w:val="D9D9D9" w:themeColor="background1" w:themeShade="D9"/>
              </w:rPr>
              <w:t xml:space="preserve">Page </w:t>
            </w:r>
            <w:r w:rsidRPr="008E0975">
              <w:rPr>
                <w:b/>
                <w:bCs/>
                <w:color w:val="D9D9D9" w:themeColor="background1" w:themeShade="D9"/>
                <w:sz w:val="24"/>
                <w:szCs w:val="24"/>
              </w:rPr>
              <w:fldChar w:fldCharType="begin"/>
            </w:r>
            <w:r w:rsidRPr="008E0975">
              <w:rPr>
                <w:b/>
                <w:bCs/>
                <w:color w:val="D9D9D9" w:themeColor="background1" w:themeShade="D9"/>
              </w:rPr>
              <w:instrText xml:space="preserve"> PAGE </w:instrText>
            </w:r>
            <w:r w:rsidRPr="008E0975">
              <w:rPr>
                <w:b/>
                <w:bCs/>
                <w:color w:val="D9D9D9" w:themeColor="background1" w:themeShade="D9"/>
                <w:sz w:val="24"/>
                <w:szCs w:val="24"/>
              </w:rPr>
              <w:fldChar w:fldCharType="separate"/>
            </w:r>
            <w:r w:rsidR="00485054">
              <w:rPr>
                <w:b/>
                <w:bCs/>
                <w:noProof/>
                <w:color w:val="D9D9D9" w:themeColor="background1" w:themeShade="D9"/>
              </w:rPr>
              <w:t>1</w:t>
            </w:r>
            <w:r w:rsidRPr="008E0975">
              <w:rPr>
                <w:b/>
                <w:bCs/>
                <w:color w:val="D9D9D9" w:themeColor="background1" w:themeShade="D9"/>
                <w:sz w:val="24"/>
                <w:szCs w:val="24"/>
              </w:rPr>
              <w:fldChar w:fldCharType="end"/>
            </w:r>
            <w:r w:rsidRPr="008E0975">
              <w:rPr>
                <w:color w:val="D9D9D9" w:themeColor="background1" w:themeShade="D9"/>
              </w:rPr>
              <w:t xml:space="preserve"> of </w:t>
            </w:r>
            <w:r w:rsidR="00C16EDE">
              <w:rPr>
                <w:b/>
                <w:bCs/>
                <w:color w:val="D9D9D9" w:themeColor="background1" w:themeShade="D9"/>
                <w:sz w:val="24"/>
                <w:szCs w:val="24"/>
              </w:rPr>
              <w:t>23</w:t>
            </w:r>
          </w:sdtContent>
        </w:sdt>
      </w:sdtContent>
    </w:sdt>
  </w:p>
  <w:p w:rsidRPr="008E0975" w:rsidR="008E0975" w:rsidP="008E0975" w:rsidRDefault="008E0975" w14:paraId="54C59212" w14:textId="0D64F854">
    <w:pPr>
      <w:pStyle w:val="Footer"/>
      <w:jc w:val="right"/>
      <w:rPr>
        <w:color w:val="D9D9D9" w:themeColor="background1" w:themeShade="D9"/>
      </w:rPr>
    </w:pPr>
    <w:r w:rsidRPr="008E0975">
      <w:rPr>
        <w:color w:val="D9D9D9" w:themeColor="background1" w:themeShade="D9"/>
      </w:rPr>
      <w:t>September 202</w:t>
    </w:r>
    <w:r w:rsidR="00BD290E">
      <w:rPr>
        <w:color w:val="D9D9D9" w:themeColor="background1" w:themeShade="D9"/>
      </w:rPr>
      <w:t>4</w:t>
    </w:r>
    <w:r w:rsidRPr="008E0975">
      <w:rPr>
        <w:color w:val="D9D9D9" w:themeColor="background1" w:themeShade="D9"/>
      </w:rPr>
      <w:tab/>
    </w:r>
    <w:r w:rsidRPr="008E0975">
      <w:rPr>
        <w:color w:val="D9D9D9" w:themeColor="background1" w:themeShade="D9"/>
      </w:rP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041BD7" w:rsidR="00647AE9" w:rsidRDefault="00041BD7" w14:paraId="4B225D77" w14:textId="15DB2865">
    <w:pPr>
      <w:spacing w:after="0" w:line="259" w:lineRule="auto"/>
      <w:ind w:left="-1440" w:right="10471" w:firstLine="0"/>
      <w:jc w:val="left"/>
      <w:rPr>
        <w:lang w:val="en-US"/>
      </w:rPr>
    </w:pPr>
    <w:r>
      <w:rPr>
        <w:lang w:val="en-US"/>
      </w:rPr>
      <w:tab/>
    </w:r>
    <w:r>
      <w:rPr>
        <w:lang w:val="en-US"/>
      </w:rPr>
      <w:tab/>
    </w:r>
    <w:r>
      <w:rPr>
        <w:lang w:val="en-US"/>
      </w:rPr>
      <w:ptab w:alignment="center" w:relativeTo="margin" w:leader="none"/>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8E0975" w:rsidR="00814EB3" w:rsidP="00814EB3" w:rsidRDefault="00814EB3" w14:paraId="64A8CA67" w14:textId="5E88250A">
    <w:pPr>
      <w:pStyle w:val="Footer"/>
      <w:jc w:val="right"/>
      <w:rPr>
        <w:color w:val="D9D9D9" w:themeColor="background1" w:themeShade="D9"/>
      </w:rPr>
    </w:pPr>
    <w:r w:rsidRPr="008E0975">
      <w:rPr>
        <w:color w:val="D9D9D9" w:themeColor="background1" w:themeShade="D9"/>
      </w:rPr>
      <w:t>DCAT Data Protection Policy</w:t>
    </w:r>
    <w:r w:rsidRPr="008E0975">
      <w:rPr>
        <w:color w:val="D9D9D9" w:themeColor="background1" w:themeShade="D9"/>
      </w:rPr>
      <w:tab/>
    </w:r>
    <w:r w:rsidRPr="008E0975">
      <w:rPr>
        <w:color w:val="D9D9D9" w:themeColor="background1" w:themeShade="D9"/>
      </w:rPr>
      <w:tab/>
    </w:r>
    <w:sdt>
      <w:sdtPr>
        <w:rPr>
          <w:color w:val="D9D9D9" w:themeColor="background1" w:themeShade="D9"/>
        </w:rPr>
        <w:id w:val="-1113514437"/>
        <w:docPartObj>
          <w:docPartGallery w:val="Page Numbers (Bottom of Page)"/>
          <w:docPartUnique/>
        </w:docPartObj>
      </w:sdtPr>
      <w:sdtEndPr/>
      <w:sdtContent>
        <w:sdt>
          <w:sdtPr>
            <w:rPr>
              <w:color w:val="D9D9D9" w:themeColor="background1" w:themeShade="D9"/>
            </w:rPr>
            <w:id w:val="-1769616900"/>
            <w:docPartObj>
              <w:docPartGallery w:val="Page Numbers (Top of Page)"/>
              <w:docPartUnique/>
            </w:docPartObj>
          </w:sdtPr>
          <w:sdtEndPr/>
          <w:sdtContent>
            <w:r w:rsidRPr="008E0975">
              <w:rPr>
                <w:color w:val="D9D9D9" w:themeColor="background1" w:themeShade="D9"/>
              </w:rPr>
              <w:t xml:space="preserve">Page </w:t>
            </w:r>
            <w:r w:rsidRPr="008E0975">
              <w:rPr>
                <w:b/>
                <w:bCs/>
                <w:color w:val="D9D9D9" w:themeColor="background1" w:themeShade="D9"/>
                <w:sz w:val="24"/>
                <w:szCs w:val="24"/>
              </w:rPr>
              <w:fldChar w:fldCharType="begin"/>
            </w:r>
            <w:r w:rsidRPr="008E0975">
              <w:rPr>
                <w:b/>
                <w:bCs/>
                <w:color w:val="D9D9D9" w:themeColor="background1" w:themeShade="D9"/>
              </w:rPr>
              <w:instrText xml:space="preserve"> PAGE </w:instrText>
            </w:r>
            <w:r w:rsidRPr="008E0975">
              <w:rPr>
                <w:b/>
                <w:bCs/>
                <w:color w:val="D9D9D9" w:themeColor="background1" w:themeShade="D9"/>
                <w:sz w:val="24"/>
                <w:szCs w:val="24"/>
              </w:rPr>
              <w:fldChar w:fldCharType="separate"/>
            </w:r>
            <w:r w:rsidR="00485054">
              <w:rPr>
                <w:b/>
                <w:bCs/>
                <w:noProof/>
                <w:color w:val="D9D9D9" w:themeColor="background1" w:themeShade="D9"/>
              </w:rPr>
              <w:t>16</w:t>
            </w:r>
            <w:r w:rsidRPr="008E0975">
              <w:rPr>
                <w:b/>
                <w:bCs/>
                <w:color w:val="D9D9D9" w:themeColor="background1" w:themeShade="D9"/>
                <w:sz w:val="24"/>
                <w:szCs w:val="24"/>
              </w:rPr>
              <w:fldChar w:fldCharType="end"/>
            </w:r>
            <w:r w:rsidRPr="008E0975">
              <w:rPr>
                <w:color w:val="D9D9D9" w:themeColor="background1" w:themeShade="D9"/>
              </w:rPr>
              <w:t xml:space="preserve"> of </w:t>
            </w:r>
            <w:r>
              <w:rPr>
                <w:b/>
                <w:bCs/>
                <w:color w:val="D9D9D9" w:themeColor="background1" w:themeShade="D9"/>
                <w:sz w:val="24"/>
                <w:szCs w:val="24"/>
              </w:rPr>
              <w:t>2</w:t>
            </w:r>
            <w:r w:rsidR="00BF68B2">
              <w:rPr>
                <w:b/>
                <w:bCs/>
                <w:color w:val="D9D9D9" w:themeColor="background1" w:themeShade="D9"/>
                <w:sz w:val="24"/>
                <w:szCs w:val="24"/>
              </w:rPr>
              <w:t>3</w:t>
            </w:r>
          </w:sdtContent>
        </w:sdt>
      </w:sdtContent>
    </w:sdt>
  </w:p>
  <w:p w:rsidRPr="00F16EC1" w:rsidR="008D52CD" w:rsidP="00814EB3" w:rsidRDefault="00814EB3" w14:paraId="41B45BB7" w14:textId="21324ACC">
    <w:pPr>
      <w:pStyle w:val="Footer"/>
      <w:rPr>
        <w:rFonts w:ascii="Arial" w:hAnsi="Arial" w:cs="Arial"/>
        <w:sz w:val="16"/>
      </w:rPr>
    </w:pPr>
    <w:r w:rsidRPr="008E0975">
      <w:rPr>
        <w:color w:val="D9D9D9" w:themeColor="background1" w:themeShade="D9"/>
      </w:rPr>
      <w:t>September 202</w:t>
    </w:r>
    <w:r w:rsidR="00BF68B2">
      <w:rPr>
        <w:color w:val="D9D9D9" w:themeColor="background1" w:themeShade="D9"/>
      </w:rPr>
      <w:t>4</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8D52CD" w:rsidR="00647AE9" w:rsidP="009642BD" w:rsidRDefault="00647AE9" w14:paraId="0AF9E70F" w14:textId="77BBFEA2">
    <w:pPr>
      <w:pStyle w:val="Footer"/>
      <w:jc w:val="right"/>
      <w:rPr>
        <w:b/>
        <w:bCs/>
        <w:color w:val="D9D9D9"/>
        <w:sz w:val="24"/>
        <w:szCs w:val="24"/>
      </w:rPr>
    </w:pPr>
    <w:r w:rsidRPr="008D52CD">
      <w:rPr>
        <w:color w:val="D9D9D9"/>
      </w:rPr>
      <w:t xml:space="preserve">Data Protection Policy </w:t>
    </w:r>
    <w:r w:rsidRPr="008D52CD">
      <w:rPr>
        <w:color w:val="D9D9D9"/>
      </w:rPr>
      <w:tab/>
    </w:r>
    <w:r w:rsidRPr="008D52CD">
      <w:rPr>
        <w:color w:val="D9D9D9"/>
      </w:rPr>
      <w:tab/>
    </w:r>
    <w:r w:rsidRPr="008D52CD">
      <w:rPr>
        <w:color w:val="D9D9D9"/>
      </w:rPr>
      <w:t xml:space="preserve">Page </w:t>
    </w:r>
    <w:r w:rsidRPr="008D52CD">
      <w:rPr>
        <w:b/>
        <w:bCs/>
        <w:color w:val="D9D9D9"/>
        <w:sz w:val="24"/>
        <w:szCs w:val="24"/>
      </w:rPr>
      <w:fldChar w:fldCharType="begin"/>
    </w:r>
    <w:r w:rsidRPr="008D52CD">
      <w:rPr>
        <w:b/>
        <w:bCs/>
        <w:color w:val="D9D9D9"/>
      </w:rPr>
      <w:instrText xml:space="preserve"> PAGE </w:instrText>
    </w:r>
    <w:r w:rsidRPr="008D52CD">
      <w:rPr>
        <w:b/>
        <w:bCs/>
        <w:color w:val="D9D9D9"/>
        <w:sz w:val="24"/>
        <w:szCs w:val="24"/>
      </w:rPr>
      <w:fldChar w:fldCharType="separate"/>
    </w:r>
    <w:r w:rsidRPr="008D52CD" w:rsidR="00133CAB">
      <w:rPr>
        <w:b/>
        <w:bCs/>
        <w:noProof/>
        <w:color w:val="D9D9D9"/>
      </w:rPr>
      <w:t>20</w:t>
    </w:r>
    <w:r w:rsidRPr="008D52CD">
      <w:rPr>
        <w:b/>
        <w:bCs/>
        <w:color w:val="D9D9D9"/>
        <w:sz w:val="24"/>
        <w:szCs w:val="24"/>
      </w:rPr>
      <w:fldChar w:fldCharType="end"/>
    </w:r>
    <w:r w:rsidRPr="008D52CD">
      <w:rPr>
        <w:color w:val="D9D9D9"/>
      </w:rPr>
      <w:t xml:space="preserve"> of </w:t>
    </w:r>
    <w:r w:rsidRPr="008D52CD">
      <w:rPr>
        <w:b/>
        <w:bCs/>
        <w:color w:val="D9D9D9"/>
        <w:sz w:val="24"/>
        <w:szCs w:val="24"/>
      </w:rPr>
      <w:t>19</w:t>
    </w:r>
  </w:p>
  <w:p w:rsidRPr="008D52CD" w:rsidR="00647AE9" w:rsidP="009642BD" w:rsidRDefault="00647AE9" w14:paraId="3021D3BC" w14:textId="77777777">
    <w:pPr>
      <w:pStyle w:val="Footer"/>
      <w:jc w:val="left"/>
      <w:rPr>
        <w:color w:val="D9D9D9"/>
      </w:rPr>
    </w:pPr>
    <w:r w:rsidRPr="008D52CD">
      <w:rPr>
        <w:bCs/>
        <w:color w:val="D9D9D9"/>
        <w:sz w:val="24"/>
        <w:szCs w:val="24"/>
      </w:rPr>
      <w:t>June 2021</w:t>
    </w:r>
  </w:p>
  <w:p w:rsidR="00647AE9" w:rsidRDefault="00647AE9" w14:paraId="1CC4B05C" w14:textId="77777777">
    <w:pPr>
      <w:spacing w:after="0" w:line="259" w:lineRule="auto"/>
      <w:ind w:left="0" w:firstLine="0"/>
      <w:jc w:val="left"/>
    </w:pPr>
    <w:r>
      <w:rPr>
        <w:color w:val="D9D9D9"/>
      </w:rP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p w:rsidR="00647AE9" w:rsidRDefault="00647AE9" w14:paraId="288D4677" w14:textId="77777777">
    <w:pPr>
      <w:tabs>
        <w:tab w:val="center" w:pos="4513"/>
        <w:tab w:val="right" w:pos="9033"/>
      </w:tabs>
      <w:spacing w:after="0" w:line="259" w:lineRule="auto"/>
      <w:ind w:left="0" w:firstLine="0"/>
      <w:jc w:val="left"/>
    </w:pPr>
    <w:r>
      <w:rPr>
        <w:rFonts w:ascii="Calibri" w:hAnsi="Calibri" w:eastAsia="Calibri" w:cs="Calibri"/>
        <w:noProof/>
      </w:rPr>
      <mc:AlternateContent>
        <mc:Choice Requires="wpg">
          <w:drawing>
            <wp:anchor distT="0" distB="0" distL="114300" distR="114300" simplePos="0" relativeHeight="251658250" behindDoc="0" locked="0" layoutInCell="1" allowOverlap="1" wp14:anchorId="20A83688" wp14:editId="7040D20D">
              <wp:simplePos x="0" y="0"/>
              <wp:positionH relativeFrom="page">
                <wp:posOffset>304800</wp:posOffset>
              </wp:positionH>
              <wp:positionV relativeFrom="page">
                <wp:posOffset>10382707</wp:posOffset>
              </wp:positionV>
              <wp:extent cx="6952234" cy="6096"/>
              <wp:effectExtent l="0" t="0" r="0" b="0"/>
              <wp:wrapSquare wrapText="bothSides"/>
              <wp:docPr id="18908" name="Group 18908"/>
              <wp:cNvGraphicFramePr/>
              <a:graphic xmlns:a="http://schemas.openxmlformats.org/drawingml/2006/main">
                <a:graphicData uri="http://schemas.microsoft.com/office/word/2010/wordprocessingGroup">
                  <wpg:wgp>
                    <wpg:cNvGrpSpPr/>
                    <wpg:grpSpPr>
                      <a:xfrm>
                        <a:off x="0" y="0"/>
                        <a:ext cx="6952234" cy="6096"/>
                        <a:chOff x="0" y="0"/>
                        <a:chExt cx="6952234" cy="6096"/>
                      </a:xfrm>
                    </wpg:grpSpPr>
                    <wps:wsp>
                      <wps:cNvPr id="20175" name="Shape 20175"/>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176" name="Shape 20176"/>
                      <wps:cNvSpPr/>
                      <wps:spPr>
                        <a:xfrm>
                          <a:off x="6096" y="0"/>
                          <a:ext cx="6940043" cy="9144"/>
                        </a:xfrm>
                        <a:custGeom>
                          <a:avLst/>
                          <a:gdLst/>
                          <a:ahLst/>
                          <a:cxnLst/>
                          <a:rect l="0" t="0" r="0" b="0"/>
                          <a:pathLst>
                            <a:path w="6940043" h="9144">
                              <a:moveTo>
                                <a:pt x="0" y="0"/>
                              </a:moveTo>
                              <a:lnTo>
                                <a:pt x="6940043" y="0"/>
                              </a:lnTo>
                              <a:lnTo>
                                <a:pt x="694004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177" name="Shape 20177"/>
                      <wps:cNvSpPr/>
                      <wps:spPr>
                        <a:xfrm>
                          <a:off x="694613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rto="http://schemas.microsoft.com/office/word/2006/arto" xmlns:a="http://schemas.openxmlformats.org/drawingml/2006/main">
          <w:pict w14:anchorId="1D8A9B5D">
            <v:group id="Group 18908" style="position:absolute;margin-left:24pt;margin-top:817.55pt;width:547.4pt;height:.5pt;z-index:251658252;mso-position-horizontal-relative:page;mso-position-vertical-relative:page" coordsize="69522,60" o:spid="_x0000_s1026" w14:anchorId="5818B8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">
              <v:shape id="Shape 20175" style="position:absolute;width:91;height:91;visibility:visible;mso-wrap-style:square;v-text-anchor:top" coordsize="9144,9144" o:spid="_x0000_s1027" fillcolor="black" stroked="f" strokeweight="0" path="m,l914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">
                <v:stroke miterlimit="83231f" joinstyle="miter"/>
                <v:path textboxrect="0,0,9144,9144" arrowok="t"/>
              </v:shape>
              <v:shape id="Shape 20176" style="position:absolute;left:60;width:69401;height:91;visibility:visible;mso-wrap-style:square;v-text-anchor:top" coordsize="6940043,9144" o:spid="_x0000_s1028" fillcolor="black" stroked="f" strokeweight="0" path="m,l6940043,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">
                <v:stroke miterlimit="83231f" joinstyle="miter"/>
                <v:path textboxrect="0,0,6940043,9144" arrowok="t"/>
              </v:shape>
              <v:shape id="Shape 20177" style="position:absolute;left:69461;width:91;height:91;visibility:visible;mso-wrap-style:square;v-text-anchor:top" coordsize="9144,9144" o:spid="_x0000_s1029" fillcolor="black" stroked="f" strokeweight="0" path="m,l914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">
                <v:stroke miterlimit="83231f" joinstyle="miter"/>
                <v:path textboxrect="0,0,9144,9144" arrowok="t"/>
              </v:shape>
              <w10:wrap type="square" anchorx="page" anchory="page"/>
            </v:group>
          </w:pict>
        </mc:Fallback>
      </mc:AlternateContent>
    </w:r>
    <w:r>
      <w:rPr>
        <w:color w:val="D9D9D9"/>
      </w:rPr>
      <w:t xml:space="preserve">Data Protection Policy – June 2020 </w:t>
    </w:r>
    <w:r>
      <w:rPr>
        <w:color w:val="D9D9D9"/>
      </w:rPr>
      <w:tab/>
    </w:r>
    <w:r>
      <w:rPr>
        <w:color w:val="D9D9D9"/>
      </w:rPr>
      <w:t xml:space="preserve"> </w:t>
    </w:r>
    <w:r>
      <w:rPr>
        <w:color w:val="D9D9D9"/>
      </w:rPr>
      <w:tab/>
    </w:r>
    <w:r>
      <w:rPr>
        <w:color w:val="D9D9D9"/>
      </w:rPr>
      <w:t xml:space="preserve">Page </w:t>
    </w:r>
    <w:r>
      <w:fldChar w:fldCharType="begin"/>
    </w:r>
    <w:r>
      <w:instrText xml:space="preserve"> PAGE   \* MERGEFORMAT </w:instrText>
    </w:r>
    <w:r>
      <w:fldChar w:fldCharType="separate"/>
    </w:r>
    <w:r>
      <w:rPr>
        <w:b/>
        <w:color w:val="D9D9D9"/>
      </w:rPr>
      <w:t>10</w:t>
    </w:r>
    <w:r>
      <w:rPr>
        <w:b/>
        <w:color w:val="D9D9D9"/>
      </w:rPr>
      <w:fldChar w:fldCharType="end"/>
    </w:r>
    <w:r>
      <w:rPr>
        <w:color w:val="D9D9D9"/>
      </w:rPr>
      <w:t xml:space="preserve"> of </w:t>
    </w:r>
    <w:r>
      <w:rPr>
        <w:b/>
        <w:color w:val="D9D9D9"/>
        <w:sz w:val="24"/>
      </w:rPr>
      <w:t>13</w:t>
    </w:r>
    <w:r>
      <w:rPr>
        <w:color w:val="D9D9D9"/>
      </w:rPr>
      <w:t xml:space="preserve"> </w:t>
    </w:r>
  </w:p>
  <w:p w:rsidR="00647AE9" w:rsidRDefault="00647AE9" w14:paraId="4ED4FF79" w14:textId="77777777">
    <w:pPr>
      <w:spacing w:after="0" w:line="259" w:lineRule="auto"/>
      <w:ind w:left="0" w:firstLine="0"/>
      <w:jc w:val="left"/>
    </w:pPr>
    <w:r>
      <w:rPr>
        <w:color w:val="D9D9D9"/>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C7DE8" w:rsidRDefault="00CC7DE8" w14:paraId="0C3F63BD" w14:textId="77777777">
      <w:pPr>
        <w:spacing w:after="0" w:line="240" w:lineRule="auto"/>
      </w:pPr>
      <w:r>
        <w:separator/>
      </w:r>
    </w:p>
  </w:footnote>
  <w:footnote w:type="continuationSeparator" w:id="0">
    <w:p w:rsidR="00CC7DE8" w:rsidRDefault="00CC7DE8" w14:paraId="588AA46F" w14:textId="77777777">
      <w:pPr>
        <w:spacing w:after="0" w:line="240" w:lineRule="auto"/>
      </w:pPr>
      <w:r>
        <w:continuationSeparator/>
      </w:r>
    </w:p>
  </w:footnote>
  <w:footnote w:type="continuationNotice" w:id="1">
    <w:p w:rsidR="00CC7DE8" w:rsidRDefault="00CC7DE8" w14:paraId="147E4623"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p w:rsidR="00647AE9" w:rsidRDefault="00647AE9" w14:paraId="3377312C" w14:textId="77777777">
    <w:pPr>
      <w:spacing w:after="0" w:line="259" w:lineRule="auto"/>
      <w:ind w:left="-1440" w:right="10471" w:firstLine="0"/>
      <w:jc w:val="left"/>
    </w:pPr>
  </w:p>
  <w:p w:rsidR="00647AE9" w:rsidRDefault="00647AE9" w14:paraId="7EA62798" w14:textId="77777777">
    <w:r>
      <w:rPr>
        <w:rFonts w:ascii="Calibri" w:hAnsi="Calibri" w:eastAsia="Calibri" w:cs="Calibri"/>
        <w:noProof/>
      </w:rPr>
      <mc:AlternateContent>
        <mc:Choice Requires="wpg">
          <w:drawing>
            <wp:anchor distT="0" distB="0" distL="114300" distR="114300" simplePos="0" relativeHeight="251658240" behindDoc="1" locked="0" layoutInCell="1" allowOverlap="1" wp14:anchorId="16231CDD" wp14:editId="5C16F9B7">
              <wp:simplePos x="0" y="0"/>
              <wp:positionH relativeFrom="page">
                <wp:posOffset>304800</wp:posOffset>
              </wp:positionH>
              <wp:positionV relativeFrom="page">
                <wp:posOffset>310845</wp:posOffset>
              </wp:positionV>
              <wp:extent cx="6952234" cy="10071862"/>
              <wp:effectExtent l="0" t="0" r="0" b="0"/>
              <wp:wrapNone/>
              <wp:docPr id="18712" name="Group 18712"/>
              <wp:cNvGraphicFramePr/>
              <a:graphic xmlns:a="http://schemas.openxmlformats.org/drawingml/2006/main">
                <a:graphicData uri="http://schemas.microsoft.com/office/word/2010/wordprocessingGroup">
                  <wpg:wgp>
                    <wpg:cNvGrpSpPr/>
                    <wpg:grpSpPr>
                      <a:xfrm>
                        <a:off x="0" y="0"/>
                        <a:ext cx="6952234" cy="10071862"/>
                        <a:chOff x="0" y="0"/>
                        <a:chExt cx="6952234" cy="10071862"/>
                      </a:xfrm>
                    </wpg:grpSpPr>
                    <wps:wsp>
                      <wps:cNvPr id="20075" name="Shape 20075"/>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076" name="Shape 20076"/>
                      <wps:cNvSpPr/>
                      <wps:spPr>
                        <a:xfrm>
                          <a:off x="6946138"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rto="http://schemas.microsoft.com/office/word/2006/arto" xmlns:a="http://schemas.openxmlformats.org/drawingml/2006/main">
          <w:pict w14:anchorId="1459E4F2">
            <v:group id="Group 18712" style="position:absolute;margin-left:24pt;margin-top:24.5pt;width:547.4pt;height:793.05pt;z-index:-251658240;mso-position-horizontal-relative:page;mso-position-vertical-relative:page" coordsize="69522,100718" o:spid="_x0000_s1026" w14:anchorId="1D5196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">
              <v:shape id="Shape 20075" style="position:absolute;width:91;height:100718;visibility:visible;mso-wrap-style:square;v-text-anchor:top" coordsize="9144,10071862" o:spid="_x0000_s1027" fillcolor="black" stroked="f" strokeweight="0" path="m,l9144,r,10071862l,1007186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">
                <v:stroke miterlimit="83231f" joinstyle="miter"/>
                <v:path textboxrect="0,0,9144,10071862" arrowok="t"/>
              </v:shape>
              <v:shape id="Shape 20076" style="position:absolute;left:69461;width:91;height:100718;visibility:visible;mso-wrap-style:square;v-text-anchor:top" coordsize="9144,10071862" o:spid="_x0000_s1028" fillcolor="black" stroked="f" strokeweight="0" path="m,l9144,r,10071862l,1007186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">
                <v:stroke miterlimit="83231f" joinstyle="miter"/>
                <v:path textboxrect="0,0,9144,10071862" arrowok="t"/>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p w:rsidR="00647AE9" w:rsidRDefault="00647AE9" w14:paraId="77E66D6F" w14:textId="77777777">
    <w:pPr>
      <w:spacing w:after="0" w:line="259" w:lineRule="auto"/>
      <w:ind w:left="-1440" w:right="10471" w:firstLine="0"/>
      <w:jc w:val="left"/>
    </w:pPr>
    <w:r>
      <w:rPr>
        <w:rFonts w:ascii="Calibri" w:hAnsi="Calibri" w:eastAsia="Calibri" w:cs="Calibri"/>
        <w:noProof/>
      </w:rPr>
      <mc:AlternateContent>
        <mc:Choice Requires="wpg">
          <w:drawing>
            <wp:anchor distT="0" distB="0" distL="114300" distR="114300" simplePos="0" relativeHeight="251658241" behindDoc="0" locked="0" layoutInCell="1" allowOverlap="1" wp14:anchorId="7876BA7E" wp14:editId="7DDD6BE1">
              <wp:simplePos x="0" y="0"/>
              <wp:positionH relativeFrom="page">
                <wp:posOffset>304800</wp:posOffset>
              </wp:positionH>
              <wp:positionV relativeFrom="page">
                <wp:posOffset>304800</wp:posOffset>
              </wp:positionV>
              <wp:extent cx="6952234" cy="6096"/>
              <wp:effectExtent l="0" t="0" r="0" b="0"/>
              <wp:wrapSquare wrapText="bothSides"/>
              <wp:docPr id="18683" name="Group 18683"/>
              <wp:cNvGraphicFramePr/>
              <a:graphic xmlns:a="http://schemas.openxmlformats.org/drawingml/2006/main">
                <a:graphicData uri="http://schemas.microsoft.com/office/word/2010/wordprocessingGroup">
                  <wpg:wgp>
                    <wpg:cNvGrpSpPr/>
                    <wpg:grpSpPr>
                      <a:xfrm>
                        <a:off x="0" y="0"/>
                        <a:ext cx="6952234" cy="6096"/>
                        <a:chOff x="0" y="0"/>
                        <a:chExt cx="6952234" cy="6096"/>
                      </a:xfrm>
                    </wpg:grpSpPr>
                    <wps:wsp>
                      <wps:cNvPr id="20059" name="Shape 20059"/>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060" name="Shape 20060"/>
                      <wps:cNvSpPr/>
                      <wps:spPr>
                        <a:xfrm>
                          <a:off x="6096" y="0"/>
                          <a:ext cx="6940043" cy="9144"/>
                        </a:xfrm>
                        <a:custGeom>
                          <a:avLst/>
                          <a:gdLst/>
                          <a:ahLst/>
                          <a:cxnLst/>
                          <a:rect l="0" t="0" r="0" b="0"/>
                          <a:pathLst>
                            <a:path w="6940043" h="9144">
                              <a:moveTo>
                                <a:pt x="0" y="0"/>
                              </a:moveTo>
                              <a:lnTo>
                                <a:pt x="6940043" y="0"/>
                              </a:lnTo>
                              <a:lnTo>
                                <a:pt x="694004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061" name="Shape 20061"/>
                      <wps:cNvSpPr/>
                      <wps:spPr>
                        <a:xfrm>
                          <a:off x="694613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rto="http://schemas.microsoft.com/office/word/2006/arto" xmlns:a="http://schemas.openxmlformats.org/drawingml/2006/main">
          <w:pict w14:anchorId="64DD34B1">
            <v:group id="Group 18683" style="position:absolute;margin-left:24pt;margin-top:24pt;width:547.4pt;height:.5pt;z-index:251658241;mso-position-horizontal-relative:page;mso-position-vertical-relative:page" coordsize="69522,60" o:spid="_x0000_s1026" w14:anchorId="637BE5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">
              <v:shape id="Shape 20059" style="position:absolute;width:91;height:91;visibility:visible;mso-wrap-style:square;v-text-anchor:top" coordsize="9144,9144" o:spid="_x0000_s1027" fillcolor="black" stroked="f" strokeweight="0" path="m,l914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">
                <v:stroke miterlimit="83231f" joinstyle="miter"/>
                <v:path textboxrect="0,0,9144,9144" arrowok="t"/>
              </v:shape>
              <v:shape id="Shape 20060" style="position:absolute;left:60;width:69401;height:91;visibility:visible;mso-wrap-style:square;v-text-anchor:top" coordsize="6940043,9144" o:spid="_x0000_s1028" fillcolor="black" stroked="f" strokeweight="0" path="m,l6940043,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">
                <v:stroke miterlimit="83231f" joinstyle="miter"/>
                <v:path textboxrect="0,0,6940043,9144" arrowok="t"/>
              </v:shape>
              <v:shape id="Shape 20061" style="position:absolute;left:69461;width:91;height:91;visibility:visible;mso-wrap-style:square;v-text-anchor:top" coordsize="9144,9144" o:spid="_x0000_s1029" fillcolor="black" stroked="f" strokeweight="0" path="m,l914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">
                <v:stroke miterlimit="83231f" joinstyle="miter"/>
                <v:path textboxrect="0,0,9144,9144" arrowok="t"/>
              </v:shape>
              <w10:wrap type="square" anchorx="page" anchory="page"/>
            </v:group>
          </w:pict>
        </mc:Fallback>
      </mc:AlternateContent>
    </w:r>
  </w:p>
  <w:p w:rsidR="00647AE9" w:rsidRDefault="00647AE9" w14:paraId="5E012EDD" w14:textId="77777777">
    <w:r>
      <w:rPr>
        <w:rFonts w:ascii="Calibri" w:hAnsi="Calibri" w:eastAsia="Calibri" w:cs="Calibri"/>
        <w:noProof/>
      </w:rPr>
      <mc:AlternateContent>
        <mc:Choice Requires="wpg">
          <w:drawing>
            <wp:anchor distT="0" distB="0" distL="114300" distR="114300" simplePos="0" relativeHeight="251658242" behindDoc="1" locked="0" layoutInCell="1" allowOverlap="1" wp14:anchorId="32809D89" wp14:editId="0B2861EC">
              <wp:simplePos x="0" y="0"/>
              <wp:positionH relativeFrom="page">
                <wp:posOffset>304800</wp:posOffset>
              </wp:positionH>
              <wp:positionV relativeFrom="page">
                <wp:posOffset>310845</wp:posOffset>
              </wp:positionV>
              <wp:extent cx="6952234" cy="10071862"/>
              <wp:effectExtent l="0" t="0" r="0" b="0"/>
              <wp:wrapNone/>
              <wp:docPr id="18687" name="Group 18687"/>
              <wp:cNvGraphicFramePr/>
              <a:graphic xmlns:a="http://schemas.openxmlformats.org/drawingml/2006/main">
                <a:graphicData uri="http://schemas.microsoft.com/office/word/2010/wordprocessingGroup">
                  <wpg:wgp>
                    <wpg:cNvGrpSpPr/>
                    <wpg:grpSpPr>
                      <a:xfrm>
                        <a:off x="0" y="0"/>
                        <a:ext cx="6952234" cy="10071862"/>
                        <a:chOff x="0" y="0"/>
                        <a:chExt cx="6952234" cy="10071862"/>
                      </a:xfrm>
                    </wpg:grpSpPr>
                    <wps:wsp>
                      <wps:cNvPr id="20065" name="Shape 20065"/>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066" name="Shape 20066"/>
                      <wps:cNvSpPr/>
                      <wps:spPr>
                        <a:xfrm>
                          <a:off x="6946138"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rto="http://schemas.microsoft.com/office/word/2006/arto" xmlns:a="http://schemas.openxmlformats.org/drawingml/2006/main">
          <w:pict w14:anchorId="3911FB46">
            <v:group id="Group 18687" style="position:absolute;margin-left:24pt;margin-top:24.5pt;width:547.4pt;height:793.05pt;z-index:-251658238;mso-position-horizontal-relative:page;mso-position-vertical-relative:page" coordsize="69522,100718" o:spid="_x0000_s1026" w14:anchorId="5CBE23B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">
              <v:shape id="Shape 20065" style="position:absolute;width:91;height:100718;visibility:visible;mso-wrap-style:square;v-text-anchor:top" coordsize="9144,10071862" o:spid="_x0000_s1027" fillcolor="black" stroked="f" strokeweight="0" path="m,l9144,r,10071862l,1007186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">
                <v:stroke miterlimit="83231f" joinstyle="miter"/>
                <v:path textboxrect="0,0,9144,10071862" arrowok="t"/>
              </v:shape>
              <v:shape id="Shape 20066" style="position:absolute;left:69461;width:91;height:100718;visibility:visible;mso-wrap-style:square;v-text-anchor:top" coordsize="9144,10071862" o:spid="_x0000_s1028" fillcolor="black" stroked="f" strokeweight="0" path="m,l9144,r,10071862l,1007186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">
                <v:stroke miterlimit="83231f" joinstyle="miter"/>
                <v:path textboxrect="0,0,9144,10071862" arrowok="t"/>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p w:rsidR="00647AE9" w:rsidRDefault="00647AE9" w14:paraId="6CBF0AF7" w14:textId="77777777">
    <w:pPr>
      <w:spacing w:after="0" w:line="259" w:lineRule="auto"/>
      <w:ind w:left="-1440" w:right="10471" w:firstLine="0"/>
      <w:jc w:val="left"/>
    </w:pPr>
    <w:r>
      <w:rPr>
        <w:rFonts w:ascii="Calibri" w:hAnsi="Calibri" w:eastAsia="Calibri" w:cs="Calibri"/>
        <w:noProof/>
      </w:rPr>
      <mc:AlternateContent>
        <mc:Choice Requires="wpg">
          <w:drawing>
            <wp:anchor distT="0" distB="0" distL="114300" distR="114300" simplePos="0" relativeHeight="251658243" behindDoc="0" locked="0" layoutInCell="1" allowOverlap="1" wp14:anchorId="23C2E648" wp14:editId="07091F91">
              <wp:simplePos x="0" y="0"/>
              <wp:positionH relativeFrom="page">
                <wp:posOffset>304800</wp:posOffset>
              </wp:positionH>
              <wp:positionV relativeFrom="page">
                <wp:posOffset>304800</wp:posOffset>
              </wp:positionV>
              <wp:extent cx="6952234" cy="6096"/>
              <wp:effectExtent l="0" t="0" r="0" b="0"/>
              <wp:wrapSquare wrapText="bothSides"/>
              <wp:docPr id="18664" name="Group 18664"/>
              <wp:cNvGraphicFramePr/>
              <a:graphic xmlns:a="http://schemas.openxmlformats.org/drawingml/2006/main">
                <a:graphicData uri="http://schemas.microsoft.com/office/word/2010/wordprocessingGroup">
                  <wpg:wgp>
                    <wpg:cNvGrpSpPr/>
                    <wpg:grpSpPr>
                      <a:xfrm>
                        <a:off x="0" y="0"/>
                        <a:ext cx="6952234" cy="6096"/>
                        <a:chOff x="0" y="0"/>
                        <a:chExt cx="6952234" cy="6096"/>
                      </a:xfrm>
                    </wpg:grpSpPr>
                    <wps:wsp>
                      <wps:cNvPr id="20049" name="Shape 20049"/>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050" name="Shape 20050"/>
                      <wps:cNvSpPr/>
                      <wps:spPr>
                        <a:xfrm>
                          <a:off x="6096" y="0"/>
                          <a:ext cx="6940043" cy="9144"/>
                        </a:xfrm>
                        <a:custGeom>
                          <a:avLst/>
                          <a:gdLst/>
                          <a:ahLst/>
                          <a:cxnLst/>
                          <a:rect l="0" t="0" r="0" b="0"/>
                          <a:pathLst>
                            <a:path w="6940043" h="9144">
                              <a:moveTo>
                                <a:pt x="0" y="0"/>
                              </a:moveTo>
                              <a:lnTo>
                                <a:pt x="6940043" y="0"/>
                              </a:lnTo>
                              <a:lnTo>
                                <a:pt x="694004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051" name="Shape 20051"/>
                      <wps:cNvSpPr/>
                      <wps:spPr>
                        <a:xfrm>
                          <a:off x="694613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rto="http://schemas.microsoft.com/office/word/2006/arto" xmlns:a="http://schemas.openxmlformats.org/drawingml/2006/main">
          <w:pict w14:anchorId="3EA05BFF">
            <v:group id="Group 18664" style="position:absolute;margin-left:24pt;margin-top:24pt;width:547.4pt;height:.5pt;z-index:251658243;mso-position-horizontal-relative:page;mso-position-vertical-relative:page" coordsize="69522,60" o:spid="_x0000_s1026" w14:anchorId="4273E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">
              <v:shape id="Shape 20049" style="position:absolute;width:91;height:91;visibility:visible;mso-wrap-style:square;v-text-anchor:top" coordsize="9144,9144" o:spid="_x0000_s1027" fillcolor="black" stroked="f" strokeweight="0" path="m,l914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">
                <v:stroke miterlimit="83231f" joinstyle="miter"/>
                <v:path textboxrect="0,0,9144,9144" arrowok="t"/>
              </v:shape>
              <v:shape id="Shape 20050" style="position:absolute;left:60;width:69401;height:91;visibility:visible;mso-wrap-style:square;v-text-anchor:top" coordsize="6940043,9144" o:spid="_x0000_s1028" fillcolor="black" stroked="f" strokeweight="0" path="m,l6940043,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">
                <v:stroke miterlimit="83231f" joinstyle="miter"/>
                <v:path textboxrect="0,0,6940043,9144" arrowok="t"/>
              </v:shape>
              <v:shape id="Shape 20051" style="position:absolute;left:69461;width:91;height:91;visibility:visible;mso-wrap-style:square;v-text-anchor:top" coordsize="9144,9144" o:spid="_x0000_s1029" fillcolor="black" stroked="f" strokeweight="0" path="m,l914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">
                <v:stroke miterlimit="83231f" joinstyle="miter"/>
                <v:path textboxrect="0,0,9144,9144" arrowok="t"/>
              </v:shape>
              <w10:wrap type="square" anchorx="page" anchory="page"/>
            </v:group>
          </w:pict>
        </mc:Fallback>
      </mc:AlternateContent>
    </w:r>
  </w:p>
  <w:p w:rsidR="00647AE9" w:rsidRDefault="00647AE9" w14:paraId="781491D9" w14:textId="77777777">
    <w:r>
      <w:rPr>
        <w:rFonts w:ascii="Calibri" w:hAnsi="Calibri" w:eastAsia="Calibri" w:cs="Calibri"/>
        <w:noProof/>
      </w:rPr>
      <mc:AlternateContent>
        <mc:Choice Requires="wpg">
          <w:drawing>
            <wp:anchor distT="0" distB="0" distL="114300" distR="114300" simplePos="0" relativeHeight="251658244" behindDoc="1" locked="0" layoutInCell="1" allowOverlap="1" wp14:anchorId="040CB520" wp14:editId="768D4FFC">
              <wp:simplePos x="0" y="0"/>
              <wp:positionH relativeFrom="page">
                <wp:posOffset>304800</wp:posOffset>
              </wp:positionH>
              <wp:positionV relativeFrom="page">
                <wp:posOffset>310845</wp:posOffset>
              </wp:positionV>
              <wp:extent cx="6952234" cy="10071862"/>
              <wp:effectExtent l="0" t="0" r="0" b="0"/>
              <wp:wrapNone/>
              <wp:docPr id="18668" name="Group 18668"/>
              <wp:cNvGraphicFramePr/>
              <a:graphic xmlns:a="http://schemas.openxmlformats.org/drawingml/2006/main">
                <a:graphicData uri="http://schemas.microsoft.com/office/word/2010/wordprocessingGroup">
                  <wpg:wgp>
                    <wpg:cNvGrpSpPr/>
                    <wpg:grpSpPr>
                      <a:xfrm>
                        <a:off x="0" y="0"/>
                        <a:ext cx="6952234" cy="10071862"/>
                        <a:chOff x="0" y="0"/>
                        <a:chExt cx="6952234" cy="10071862"/>
                      </a:xfrm>
                    </wpg:grpSpPr>
                    <wps:wsp>
                      <wps:cNvPr id="20055" name="Shape 20055"/>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056" name="Shape 20056"/>
                      <wps:cNvSpPr/>
                      <wps:spPr>
                        <a:xfrm>
                          <a:off x="6946138"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rto="http://schemas.microsoft.com/office/word/2006/arto" xmlns:a="http://schemas.openxmlformats.org/drawingml/2006/main">
          <w:pict w14:anchorId="601D4FBA">
            <v:group id="Group 18668" style="position:absolute;margin-left:24pt;margin-top:24.5pt;width:547.4pt;height:793.05pt;z-index:-251658236;mso-position-horizontal-relative:page;mso-position-vertical-relative:page" coordsize="69522,100718" o:spid="_x0000_s1026" w14:anchorId="373B168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">
              <v:shape id="Shape 20055" style="position:absolute;width:91;height:100718;visibility:visible;mso-wrap-style:square;v-text-anchor:top" coordsize="9144,10071862" o:spid="_x0000_s1027" fillcolor="black" stroked="f" strokeweight="0" path="m,l9144,r,10071862l,1007186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">
                <v:stroke miterlimit="83231f" joinstyle="miter"/>
                <v:path textboxrect="0,0,9144,10071862" arrowok="t"/>
              </v:shape>
              <v:shape id="Shape 20056" style="position:absolute;left:69461;width:91;height:100718;visibility:visible;mso-wrap-style:square;v-text-anchor:top" coordsize="9144,10071862" o:spid="_x0000_s1028" fillcolor="black" stroked="f" strokeweight="0" path="m,l9144,r,10071862l,1007186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">
                <v:stroke miterlimit="83231f" joinstyle="miter"/>
                <v:path textboxrect="0,0,9144,10071862" arrowok="t"/>
              </v:shape>
              <w10:wrap anchorx="page" anchory="page"/>
            </v:group>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p w:rsidR="00043558" w:rsidRDefault="00043558" w14:paraId="7B4FA604" w14:textId="77777777">
    <w:pPr>
      <w:spacing w:after="0" w:line="259" w:lineRule="auto"/>
      <w:ind w:left="-1440" w:right="10471" w:firstLine="0"/>
      <w:jc w:val="left"/>
    </w:pPr>
    <w:r>
      <w:rPr>
        <w:rFonts w:ascii="Calibri" w:hAnsi="Calibri" w:eastAsia="Calibri" w:cs="Calibri"/>
        <w:noProof/>
      </w:rPr>
      <mc:AlternateContent>
        <mc:Choice Requires="wpg">
          <w:drawing>
            <wp:anchor distT="0" distB="0" distL="114300" distR="114300" simplePos="0" relativeHeight="251658251" behindDoc="0" locked="0" layoutInCell="1" allowOverlap="1" wp14:anchorId="6A4797E2" wp14:editId="579A9C01">
              <wp:simplePos x="0" y="0"/>
              <wp:positionH relativeFrom="page">
                <wp:posOffset>304800</wp:posOffset>
              </wp:positionH>
              <wp:positionV relativeFrom="page">
                <wp:posOffset>304800</wp:posOffset>
              </wp:positionV>
              <wp:extent cx="6952234" cy="6096"/>
              <wp:effectExtent l="0" t="0" r="0" b="0"/>
              <wp:wrapSquare wrapText="bothSides"/>
              <wp:docPr id="2" name="Group 2"/>
              <wp:cNvGraphicFramePr/>
              <a:graphic xmlns:a="http://schemas.openxmlformats.org/drawingml/2006/main">
                <a:graphicData uri="http://schemas.microsoft.com/office/word/2010/wordprocessingGroup">
                  <wpg:wgp>
                    <wpg:cNvGrpSpPr/>
                    <wpg:grpSpPr>
                      <a:xfrm>
                        <a:off x="0" y="0"/>
                        <a:ext cx="6952234" cy="6096"/>
                        <a:chOff x="0" y="0"/>
                        <a:chExt cx="6952234" cy="6096"/>
                      </a:xfrm>
                    </wpg:grpSpPr>
                    <wps:wsp>
                      <wps:cNvPr id="3" name="Shape 20059"/>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 name="Shape 20060"/>
                      <wps:cNvSpPr/>
                      <wps:spPr>
                        <a:xfrm>
                          <a:off x="6096" y="0"/>
                          <a:ext cx="6940043" cy="9144"/>
                        </a:xfrm>
                        <a:custGeom>
                          <a:avLst/>
                          <a:gdLst/>
                          <a:ahLst/>
                          <a:cxnLst/>
                          <a:rect l="0" t="0" r="0" b="0"/>
                          <a:pathLst>
                            <a:path w="6940043" h="9144">
                              <a:moveTo>
                                <a:pt x="0" y="0"/>
                              </a:moveTo>
                              <a:lnTo>
                                <a:pt x="6940043" y="0"/>
                              </a:lnTo>
                              <a:lnTo>
                                <a:pt x="694004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 name="Shape 20061"/>
                      <wps:cNvSpPr/>
                      <wps:spPr>
                        <a:xfrm>
                          <a:off x="694613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rto="http://schemas.microsoft.com/office/word/2006/arto" xmlns:a="http://schemas.openxmlformats.org/drawingml/2006/main">
          <w:pict w14:anchorId="76919FE8">
            <v:group id="Group 2" style="position:absolute;margin-left:24pt;margin-top:24pt;width:547.4pt;height:.5pt;z-index:251660300;mso-position-horizontal-relative:page;mso-position-vertical-relative:page" coordsize="69522,60" o:spid="_x0000_s1026" w14:anchorId="5CFC539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">
              <v:shape id="Shape 20059" style="position:absolute;width:91;height:91;visibility:visible;mso-wrap-style:square;v-text-anchor:top" coordsize="9144,9144" o:spid="_x0000_s1027" fillcolor="black" stroked="f" strokeweight="0" path="m,l914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">
                <v:stroke miterlimit="83231f" joinstyle="miter"/>
                <v:path textboxrect="0,0,9144,9144" arrowok="t"/>
              </v:shape>
              <v:shape id="Shape 20060" style="position:absolute;left:60;width:69401;height:91;visibility:visible;mso-wrap-style:square;v-text-anchor:top" coordsize="6940043,9144" o:spid="_x0000_s1028" fillcolor="black" stroked="f" strokeweight="0" path="m,l6940043,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">
                <v:stroke miterlimit="83231f" joinstyle="miter"/>
                <v:path textboxrect="0,0,6940043,9144" arrowok="t"/>
              </v:shape>
              <v:shape id="Shape 20061" style="position:absolute;left:69461;width:91;height:91;visibility:visible;mso-wrap-style:square;v-text-anchor:top" coordsize="9144,9144" o:spid="_x0000_s1029" fillcolor="black" stroked="f" strokeweight="0" path="m,l914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">
                <v:stroke miterlimit="83231f" joinstyle="miter"/>
                <v:path textboxrect="0,0,9144,9144" arrowok="t"/>
              </v:shape>
              <w10:wrap type="square" anchorx="page" anchory="page"/>
            </v:group>
          </w:pict>
        </mc:Fallback>
      </mc:AlternateContent>
    </w:r>
  </w:p>
  <w:p w:rsidR="00043558" w:rsidRDefault="00043558" w14:paraId="39A0D63C" w14:textId="77777777">
    <w:r>
      <w:rPr>
        <w:rFonts w:ascii="Calibri" w:hAnsi="Calibri" w:eastAsia="Calibri" w:cs="Calibri"/>
        <w:noProof/>
      </w:rPr>
      <mc:AlternateContent>
        <mc:Choice Requires="wpg">
          <w:drawing>
            <wp:anchor distT="0" distB="0" distL="114300" distR="114300" simplePos="0" relativeHeight="251658252" behindDoc="1" locked="0" layoutInCell="1" allowOverlap="1" wp14:anchorId="615FC993" wp14:editId="32C4E5DE">
              <wp:simplePos x="0" y="0"/>
              <wp:positionH relativeFrom="page">
                <wp:posOffset>304800</wp:posOffset>
              </wp:positionH>
              <wp:positionV relativeFrom="page">
                <wp:posOffset>310845</wp:posOffset>
              </wp:positionV>
              <wp:extent cx="6952234" cy="10071862"/>
              <wp:effectExtent l="0" t="0" r="0" b="0"/>
              <wp:wrapNone/>
              <wp:docPr id="6" name="Group 6"/>
              <wp:cNvGraphicFramePr/>
              <a:graphic xmlns:a="http://schemas.openxmlformats.org/drawingml/2006/main">
                <a:graphicData uri="http://schemas.microsoft.com/office/word/2010/wordprocessingGroup">
                  <wpg:wgp>
                    <wpg:cNvGrpSpPr/>
                    <wpg:grpSpPr>
                      <a:xfrm>
                        <a:off x="0" y="0"/>
                        <a:ext cx="6952234" cy="10071862"/>
                        <a:chOff x="0" y="0"/>
                        <a:chExt cx="6952234" cy="10071862"/>
                      </a:xfrm>
                    </wpg:grpSpPr>
                    <wps:wsp>
                      <wps:cNvPr id="7" name="Shape 20065"/>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 name="Shape 20066"/>
                      <wps:cNvSpPr/>
                      <wps:spPr>
                        <a:xfrm>
                          <a:off x="6946138"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rto="http://schemas.microsoft.com/office/word/2006/arto" xmlns:a="http://schemas.openxmlformats.org/drawingml/2006/main">
          <w:pict w14:anchorId="3300062B">
            <v:group id="Group 6" style="position:absolute;margin-left:24pt;margin-top:24.5pt;width:547.4pt;height:793.05pt;z-index:-251655156;mso-position-horizontal-relative:page;mso-position-vertical-relative:page" coordsize="69522,100718" o:spid="_x0000_s1026" w14:anchorId="2350A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">
              <v:shape id="Shape 20065" style="position:absolute;width:91;height:100718;visibility:visible;mso-wrap-style:square;v-text-anchor:top" coordsize="9144,10071862" o:spid="_x0000_s1027" fillcolor="black" stroked="f" strokeweight="0" path="m,l9144,r,10071862l,1007186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">
                <v:stroke miterlimit="83231f" joinstyle="miter"/>
                <v:path textboxrect="0,0,9144,10071862" arrowok="t"/>
              </v:shape>
              <v:shape id="Shape 20066" style="position:absolute;left:69461;width:91;height:100718;visibility:visible;mso-wrap-style:square;v-text-anchor:top" coordsize="9144,10071862" o:spid="_x0000_s1028" fillcolor="black" stroked="f" strokeweight="0" path="m,l9144,r,10071862l,1007186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">
                <v:stroke miterlimit="83231f" joinstyle="miter"/>
                <v:path textboxrect="0,0,9144,10071862" arrowok="t"/>
              </v:shape>
              <w10:wrap anchorx="page" anchory="page"/>
            </v:group>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8D52CD" w:rsidRDefault="008D52CD" w14:paraId="01CE0283" w14:textId="3A3B8CAC">
    <w:pPr>
      <w:pStyle w:val="Header"/>
      <w:tabs>
        <w:tab w:val="left" w:pos="6934"/>
      </w:tabs>
    </w:pPr>
    <w:r>
      <w:tab/>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p w:rsidR="00647AE9" w:rsidRDefault="00647AE9" w14:paraId="4503A2FE" w14:textId="77777777">
    <w:r>
      <w:rPr>
        <w:rFonts w:ascii="Calibri" w:hAnsi="Calibri" w:eastAsia="Calibri" w:cs="Calibri"/>
        <w:noProof/>
      </w:rPr>
      <mc:AlternateContent>
        <mc:Choice Requires="wpg">
          <w:drawing>
            <wp:anchor distT="0" distB="0" distL="114300" distR="114300" simplePos="0" relativeHeight="251658247" behindDoc="1" locked="0" layoutInCell="1" allowOverlap="1" wp14:anchorId="49A9F6D6" wp14:editId="186F47EF">
              <wp:simplePos x="0" y="0"/>
              <wp:positionH relativeFrom="page">
                <wp:posOffset>304800</wp:posOffset>
              </wp:positionH>
              <wp:positionV relativeFrom="page">
                <wp:posOffset>310845</wp:posOffset>
              </wp:positionV>
              <wp:extent cx="6952234" cy="10071862"/>
              <wp:effectExtent l="0" t="0" r="0" b="0"/>
              <wp:wrapNone/>
              <wp:docPr id="18972" name="Group 18972"/>
              <wp:cNvGraphicFramePr/>
              <a:graphic xmlns:a="http://schemas.openxmlformats.org/drawingml/2006/main">
                <a:graphicData uri="http://schemas.microsoft.com/office/word/2010/wordprocessingGroup">
                  <wpg:wgp>
                    <wpg:cNvGrpSpPr/>
                    <wpg:grpSpPr>
                      <a:xfrm>
                        <a:off x="0" y="0"/>
                        <a:ext cx="6952234" cy="10071862"/>
                        <a:chOff x="0" y="0"/>
                        <a:chExt cx="6952234" cy="10071862"/>
                      </a:xfrm>
                    </wpg:grpSpPr>
                    <wps:wsp>
                      <wps:cNvPr id="20135" name="Shape 20135"/>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136" name="Shape 20136"/>
                      <wps:cNvSpPr/>
                      <wps:spPr>
                        <a:xfrm>
                          <a:off x="6946138"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rto="http://schemas.microsoft.com/office/word/2006/arto" xmlns:a="http://schemas.openxmlformats.org/drawingml/2006/main">
          <w:pict w14:anchorId="707C36A9">
            <v:group id="Group 18972" style="position:absolute;margin-left:24pt;margin-top:24.5pt;width:547.4pt;height:793.05pt;z-index:-251658232;mso-position-horizontal-relative:page;mso-position-vertical-relative:page" coordsize="69522,100718" o:spid="_x0000_s1026" w14:anchorId="53575A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">
              <v:shape id="Shape 20135" style="position:absolute;width:91;height:100718;visibility:visible;mso-wrap-style:square;v-text-anchor:top" coordsize="9144,10071862" o:spid="_x0000_s1027" fillcolor="black" stroked="f" strokeweight="0" path="m,l9144,r,10071862l,1007186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">
                <v:stroke miterlimit="83231f" joinstyle="miter"/>
                <v:path textboxrect="0,0,9144,10071862" arrowok="t"/>
              </v:shape>
              <v:shape id="Shape 20136" style="position:absolute;left:69461;width:91;height:100718;visibility:visible;mso-wrap-style:square;v-text-anchor:top" coordsize="9144,10071862" o:spid="_x0000_s1028" fillcolor="black" stroked="f" strokeweight="0" path="m,l9144,r,10071862l,1007186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">
                <v:stroke miterlimit="83231f" joinstyle="miter"/>
                <v:path textboxrect="0,0,9144,10071862" arrowok="t"/>
              </v:shape>
              <w10:wrap anchorx="page" anchory="page"/>
            </v:group>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47AE9" w:rsidRDefault="00647AE9" w14:paraId="47FCC9E1" w14:textId="77777777">
    <w:pPr>
      <w:spacing w:after="0" w:line="259" w:lineRule="auto"/>
      <w:ind w:left="-1440" w:right="10473" w:firstLine="0"/>
      <w:jc w:val="left"/>
    </w:pPr>
  </w:p>
  <w:p w:rsidR="00647AE9" w:rsidRDefault="00647AE9" w14:paraId="47D98784" w14:textId="51031411"/>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p w:rsidR="00647AE9" w:rsidRDefault="00647AE9" w14:paraId="02041DA8" w14:textId="77777777">
    <w:pPr>
      <w:spacing w:after="0" w:line="259" w:lineRule="auto"/>
      <w:ind w:left="-1440" w:right="10473" w:firstLine="0"/>
      <w:jc w:val="left"/>
    </w:pPr>
    <w:r>
      <w:rPr>
        <w:rFonts w:ascii="Calibri" w:hAnsi="Calibri" w:eastAsia="Calibri" w:cs="Calibri"/>
        <w:noProof/>
      </w:rPr>
      <mc:AlternateContent>
        <mc:Choice Requires="wpg">
          <w:drawing>
            <wp:anchor distT="0" distB="0" distL="114300" distR="114300" simplePos="0" relativeHeight="251658248" behindDoc="0" locked="0" layoutInCell="1" allowOverlap="1" wp14:anchorId="1B162F0E" wp14:editId="3D17E099">
              <wp:simplePos x="0" y="0"/>
              <wp:positionH relativeFrom="page">
                <wp:posOffset>304800</wp:posOffset>
              </wp:positionH>
              <wp:positionV relativeFrom="page">
                <wp:posOffset>304800</wp:posOffset>
              </wp:positionV>
              <wp:extent cx="6952234" cy="1161288"/>
              <wp:effectExtent l="0" t="0" r="0" b="0"/>
              <wp:wrapSquare wrapText="bothSides"/>
              <wp:docPr id="18876" name="Group 18876"/>
              <wp:cNvGraphicFramePr/>
              <a:graphic xmlns:a="http://schemas.openxmlformats.org/drawingml/2006/main">
                <a:graphicData uri="http://schemas.microsoft.com/office/word/2010/wordprocessingGroup">
                  <wpg:wgp>
                    <wpg:cNvGrpSpPr/>
                    <wpg:grpSpPr>
                      <a:xfrm>
                        <a:off x="0" y="0"/>
                        <a:ext cx="6952234" cy="1161288"/>
                        <a:chOff x="0" y="0"/>
                        <a:chExt cx="6952234" cy="1161288"/>
                      </a:xfrm>
                    </wpg:grpSpPr>
                    <wps:wsp>
                      <wps:cNvPr id="18882" name="Rectangle 18882"/>
                      <wps:cNvSpPr/>
                      <wps:spPr>
                        <a:xfrm>
                          <a:off x="609905" y="162207"/>
                          <a:ext cx="51841" cy="171817"/>
                        </a:xfrm>
                        <a:prstGeom prst="rect">
                          <a:avLst/>
                        </a:prstGeom>
                        <a:ln>
                          <a:noFill/>
                        </a:ln>
                      </wps:spPr>
                      <wps:txbx>
                        <w:txbxContent>
                          <w:p w:rsidR="00647AE9" w:rsidRDefault="00647AE9" w14:paraId="01C723FA" w14:textId="77777777">
                            <w:pPr>
                              <w:spacing w:after="160" w:line="259" w:lineRule="auto"/>
                              <w:ind w:left="0" w:firstLine="0"/>
                              <w:jc w:val="left"/>
                            </w:pPr>
                            <w:r>
                              <w:t xml:space="preserve"> </w:t>
                            </w:r>
                          </w:p>
                        </w:txbxContent>
                      </wps:txbx>
                      <wps:bodyPr horzOverflow="overflow" vert="horz" lIns="0" tIns="0" rIns="0" bIns="0" rtlCol="0">
                        <a:noAutofit/>
                      </wps:bodyPr>
                    </wps:wsp>
                    <wps:wsp>
                      <wps:cNvPr id="18883" name="Rectangle 18883"/>
                      <wps:cNvSpPr/>
                      <wps:spPr>
                        <a:xfrm>
                          <a:off x="609905" y="425859"/>
                          <a:ext cx="51841" cy="171817"/>
                        </a:xfrm>
                        <a:prstGeom prst="rect">
                          <a:avLst/>
                        </a:prstGeom>
                        <a:ln>
                          <a:noFill/>
                        </a:ln>
                      </wps:spPr>
                      <wps:txbx>
                        <w:txbxContent>
                          <w:p w:rsidR="00647AE9" w:rsidRDefault="00647AE9" w14:paraId="777F5E1B" w14:textId="77777777">
                            <w:pPr>
                              <w:spacing w:after="160" w:line="259" w:lineRule="auto"/>
                              <w:ind w:left="0" w:firstLine="0"/>
                              <w:jc w:val="left"/>
                            </w:pPr>
                            <w:r>
                              <w:t xml:space="preserve"> </w:t>
                            </w:r>
                          </w:p>
                        </w:txbxContent>
                      </wps:txbx>
                      <wps:bodyPr horzOverflow="overflow" vert="horz" lIns="0" tIns="0" rIns="0" bIns="0" rtlCol="0">
                        <a:noAutofit/>
                      </wps:bodyPr>
                    </wps:wsp>
                    <wps:wsp>
                      <wps:cNvPr id="18884" name="Rectangle 18884"/>
                      <wps:cNvSpPr/>
                      <wps:spPr>
                        <a:xfrm>
                          <a:off x="609905" y="689511"/>
                          <a:ext cx="51841" cy="171817"/>
                        </a:xfrm>
                        <a:prstGeom prst="rect">
                          <a:avLst/>
                        </a:prstGeom>
                        <a:ln>
                          <a:noFill/>
                        </a:ln>
                      </wps:spPr>
                      <wps:txbx>
                        <w:txbxContent>
                          <w:p w:rsidR="00647AE9" w:rsidRDefault="00647AE9" w14:paraId="74735A03" w14:textId="77777777">
                            <w:pPr>
                              <w:spacing w:after="160" w:line="259" w:lineRule="auto"/>
                              <w:ind w:left="0" w:firstLine="0"/>
                              <w:jc w:val="left"/>
                            </w:pPr>
                            <w:r>
                              <w:t xml:space="preserve"> </w:t>
                            </w:r>
                          </w:p>
                        </w:txbxContent>
                      </wps:txbx>
                      <wps:bodyPr horzOverflow="overflow" vert="horz" lIns="0" tIns="0" rIns="0" bIns="0" rtlCol="0">
                        <a:noAutofit/>
                      </wps:bodyPr>
                    </wps:wsp>
                    <wps:wsp>
                      <wps:cNvPr id="18885" name="Rectangle 18885"/>
                      <wps:cNvSpPr/>
                      <wps:spPr>
                        <a:xfrm>
                          <a:off x="609905" y="953418"/>
                          <a:ext cx="51841" cy="171817"/>
                        </a:xfrm>
                        <a:prstGeom prst="rect">
                          <a:avLst/>
                        </a:prstGeom>
                        <a:ln>
                          <a:noFill/>
                        </a:ln>
                      </wps:spPr>
                      <wps:txbx>
                        <w:txbxContent>
                          <w:p w:rsidR="00647AE9" w:rsidRDefault="00647AE9" w14:paraId="283F2BF7" w14:textId="77777777">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18877" name="Picture 18877"/>
                        <pic:cNvPicPr/>
                      </pic:nvPicPr>
                      <pic:blipFill>
                        <a:blip r:embed="rId1"/>
                        <a:stretch>
                          <a:fillRect/>
                        </a:stretch>
                      </pic:blipFill>
                      <pic:spPr>
                        <a:xfrm>
                          <a:off x="5006340" y="117348"/>
                          <a:ext cx="1758696" cy="1043940"/>
                        </a:xfrm>
                        <a:prstGeom prst="rect">
                          <a:avLst/>
                        </a:prstGeom>
                      </pic:spPr>
                    </pic:pic>
                    <wps:wsp>
                      <wps:cNvPr id="18878" name="Shape 18878"/>
                      <wps:cNvSpPr/>
                      <wps:spPr>
                        <a:xfrm>
                          <a:off x="601980" y="1118616"/>
                          <a:ext cx="5933440" cy="14605"/>
                        </a:xfrm>
                        <a:custGeom>
                          <a:avLst/>
                          <a:gdLst/>
                          <a:ahLst/>
                          <a:cxnLst/>
                          <a:rect l="0" t="0" r="0" b="0"/>
                          <a:pathLst>
                            <a:path w="5933440" h="14605">
                              <a:moveTo>
                                <a:pt x="0" y="14605"/>
                              </a:moveTo>
                              <a:lnTo>
                                <a:pt x="5933440" y="0"/>
                              </a:lnTo>
                            </a:path>
                          </a:pathLst>
                        </a:custGeom>
                        <a:ln w="12192" cap="flat">
                          <a:miter lim="127000"/>
                        </a:ln>
                      </wps:spPr>
                      <wps:style>
                        <a:lnRef idx="1">
                          <a:srgbClr val="7030A0"/>
                        </a:lnRef>
                        <a:fillRef idx="0">
                          <a:srgbClr val="000000">
                            <a:alpha val="0"/>
                          </a:srgbClr>
                        </a:fillRef>
                        <a:effectRef idx="0">
                          <a:scrgbClr r="0" g="0" b="0"/>
                        </a:effectRef>
                        <a:fontRef idx="none"/>
                      </wps:style>
                      <wps:bodyPr/>
                    </wps:wsp>
                    <wps:wsp>
                      <wps:cNvPr id="20109" name="Shape 20109"/>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110" name="Shape 20110"/>
                      <wps:cNvSpPr/>
                      <wps:spPr>
                        <a:xfrm>
                          <a:off x="6096" y="0"/>
                          <a:ext cx="6940043" cy="9144"/>
                        </a:xfrm>
                        <a:custGeom>
                          <a:avLst/>
                          <a:gdLst/>
                          <a:ahLst/>
                          <a:cxnLst/>
                          <a:rect l="0" t="0" r="0" b="0"/>
                          <a:pathLst>
                            <a:path w="6940043" h="9144">
                              <a:moveTo>
                                <a:pt x="0" y="0"/>
                              </a:moveTo>
                              <a:lnTo>
                                <a:pt x="6940043" y="0"/>
                              </a:lnTo>
                              <a:lnTo>
                                <a:pt x="694004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111" name="Shape 20111"/>
                      <wps:cNvSpPr/>
                      <wps:spPr>
                        <a:xfrm>
                          <a:off x="694613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w14:anchorId="67F4897E">
            <v:group id="Group 18876" style="position:absolute;left:0;text-align:left;margin-left:24pt;margin-top:24pt;width:547.4pt;height:91.45pt;z-index:251658248;mso-position-horizontal-relative:page;mso-position-vertical-relative:page" coordsize="69522,11612" o:spid="_x0000_s1026" w14:anchorId="1B162F0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">
              <v:rect id="Rectangle 18882" style="position:absolute;left:6099;top:1622;width:518;height:1718;visibility:visible;mso-wrap-style:square;v-text-anchor:top" o:spid="_x0000_s1027"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">
                <v:textbox inset="0,0,0,0">
                  <w:txbxContent>
                    <w:p w:rsidR="00647AE9" w:rsidRDefault="00647AE9" w14:paraId="29D6B04F" w14:textId="77777777">
                      <w:pPr>
                        <w:spacing w:after="160" w:line="259" w:lineRule="auto"/>
                        <w:ind w:left="0" w:firstLine="0"/>
                        <w:jc w:val="left"/>
                      </w:pPr>
                      <w:r>
                        <w:t xml:space="preserve"> </w:t>
                      </w:r>
                    </w:p>
                  </w:txbxContent>
                </v:textbox>
              </v:rect>
              <v:rect id="Rectangle 18883" style="position:absolute;left:6099;top:4258;width:518;height:1718;visibility:visible;mso-wrap-style:square;v-text-anchor:top" o:spid="_x0000_s1028"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">
                <v:textbox inset="0,0,0,0">
                  <w:txbxContent>
                    <w:p w:rsidR="00647AE9" w:rsidRDefault="00647AE9" w14:paraId="0A6959E7" w14:textId="77777777">
                      <w:pPr>
                        <w:spacing w:after="160" w:line="259" w:lineRule="auto"/>
                        <w:ind w:left="0" w:firstLine="0"/>
                        <w:jc w:val="left"/>
                      </w:pPr>
                      <w:r>
                        <w:t xml:space="preserve"> </w:t>
                      </w:r>
                    </w:p>
                  </w:txbxContent>
                </v:textbox>
              </v:rect>
              <v:rect id="Rectangle 18884" style="position:absolute;left:6099;top:6895;width:518;height:1718;visibility:visible;mso-wrap-style:square;v-text-anchor:top" o:spid="_x0000_s1029"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">
                <v:textbox inset="0,0,0,0">
                  <w:txbxContent>
                    <w:p w:rsidR="00647AE9" w:rsidRDefault="00647AE9" w14:paraId="100C5B58" w14:textId="77777777">
                      <w:pPr>
                        <w:spacing w:after="160" w:line="259" w:lineRule="auto"/>
                        <w:ind w:left="0" w:firstLine="0"/>
                        <w:jc w:val="left"/>
                      </w:pPr>
                      <w:r>
                        <w:t xml:space="preserve"> </w:t>
                      </w:r>
                    </w:p>
                  </w:txbxContent>
                </v:textbox>
              </v:rect>
              <v:rect id="Rectangle 18885" style="position:absolute;left:6099;top:9534;width:518;height:1718;visibility:visible;mso-wrap-style:square;v-text-anchor:top" o:spid="_x0000_s1030"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">
                <v:textbox inset="0,0,0,0">
                  <w:txbxContent>
                    <w:p w:rsidR="00647AE9" w:rsidRDefault="00647AE9" w14:paraId="12F40E89" w14:textId="77777777">
                      <w:pPr>
                        <w:spacing w:after="160" w:line="259" w:lineRule="auto"/>
                        <w:ind w:left="0" w:firstLine="0"/>
                        <w:jc w:val="left"/>
                      </w:pPr>
                      <w:r>
                        <w:t xml:space="preserve"> </w:t>
                      </w:r>
                    </w:p>
                  </w:txbxContent>
                </v:textbox>
              </v:rect>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18877" style="position:absolute;left:50063;top:1173;width:17587;height:10439;visibility:visible;mso-wrap-style:square" o:spid="_x0000_s103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">
                <v:imagedata o:title="" r:id="rId2"/>
              </v:shape>
              <v:shape id="Shape 18878" style="position:absolute;left:6019;top:11186;width:59335;height:146;visibility:visible;mso-wrap-style:square;v-text-anchor:top" coordsize="5933440,14605" o:spid="_x0000_s1032" filled="f" strokecolor="#7030a0" strokeweight=".96pt" path="m,14605l593344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">
                <v:stroke miterlimit="83231f" joinstyle="miter"/>
                <v:path textboxrect="0,0,5933440,14605" arrowok="t"/>
              </v:shape>
              <v:shape id="Shape 20109" style="position:absolute;width:91;height:91;visibility:visible;mso-wrap-style:square;v-text-anchor:top" coordsize="9144,9144" o:spid="_x0000_s1033" fillcolor="black" stroked="f" strokeweight="0" path="m,l914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">
                <v:stroke miterlimit="83231f" joinstyle="miter"/>
                <v:path textboxrect="0,0,9144,9144" arrowok="t"/>
              </v:shape>
              <v:shape id="Shape 20110" style="position:absolute;left:60;width:69401;height:91;visibility:visible;mso-wrap-style:square;v-text-anchor:top" coordsize="6940043,9144" o:spid="_x0000_s1034" fillcolor="black" stroked="f" strokeweight="0" path="m,l6940043,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">
                <v:stroke miterlimit="83231f" joinstyle="miter"/>
                <v:path textboxrect="0,0,6940043,9144" arrowok="t"/>
              </v:shape>
              <v:shape id="Shape 20111" style="position:absolute;left:69461;width:91;height:91;visibility:visible;mso-wrap-style:square;v-text-anchor:top" coordsize="9144,9144" o:spid="_x0000_s1035" fillcolor="black" stroked="f" strokeweight="0" path="m,l914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">
                <v:stroke miterlimit="83231f" joinstyle="miter"/>
                <v:path textboxrect="0,0,9144,9144" arrowok="t"/>
              </v:shape>
              <w10:wrap type="square" anchorx="page" anchory="page"/>
            </v:group>
          </w:pict>
        </mc:Fallback>
      </mc:AlternateContent>
    </w:r>
  </w:p>
  <w:p w:rsidR="00647AE9" w:rsidRDefault="00647AE9" w14:paraId="72F26E00" w14:textId="77777777">
    <w:r>
      <w:rPr>
        <w:rFonts w:ascii="Calibri" w:hAnsi="Calibri" w:eastAsia="Calibri" w:cs="Calibri"/>
        <w:noProof/>
      </w:rPr>
      <mc:AlternateContent>
        <mc:Choice Requires="wpg">
          <w:drawing>
            <wp:anchor distT="0" distB="0" distL="114300" distR="114300" simplePos="0" relativeHeight="251658249" behindDoc="1" locked="0" layoutInCell="1" allowOverlap="1" wp14:anchorId="58101D31" wp14:editId="7D3CCD98">
              <wp:simplePos x="0" y="0"/>
              <wp:positionH relativeFrom="page">
                <wp:posOffset>304800</wp:posOffset>
              </wp:positionH>
              <wp:positionV relativeFrom="page">
                <wp:posOffset>310845</wp:posOffset>
              </wp:positionV>
              <wp:extent cx="6952234" cy="10071862"/>
              <wp:effectExtent l="0" t="0" r="0" b="0"/>
              <wp:wrapNone/>
              <wp:docPr id="18886" name="Group 18886"/>
              <wp:cNvGraphicFramePr/>
              <a:graphic xmlns:a="http://schemas.openxmlformats.org/drawingml/2006/main">
                <a:graphicData uri="http://schemas.microsoft.com/office/word/2010/wordprocessingGroup">
                  <wpg:wgp>
                    <wpg:cNvGrpSpPr/>
                    <wpg:grpSpPr>
                      <a:xfrm>
                        <a:off x="0" y="0"/>
                        <a:ext cx="6952234" cy="10071862"/>
                        <a:chOff x="0" y="0"/>
                        <a:chExt cx="6952234" cy="10071862"/>
                      </a:xfrm>
                    </wpg:grpSpPr>
                    <wps:wsp>
                      <wps:cNvPr id="20115" name="Shape 20115"/>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116" name="Shape 20116"/>
                      <wps:cNvSpPr/>
                      <wps:spPr>
                        <a:xfrm>
                          <a:off x="6946138"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rto="http://schemas.microsoft.com/office/word/2006/arto" xmlns:pic="http://schemas.openxmlformats.org/drawingml/2006/picture" xmlns:a="http://schemas.openxmlformats.org/drawingml/2006/main">
          <w:pict w14:anchorId="6D59D1D6">
            <v:group id="Group 18886" style="position:absolute;margin-left:24pt;margin-top:24.5pt;width:547.4pt;height:793.05pt;z-index:-251658229;mso-position-horizontal-relative:page;mso-position-vertical-relative:page" coordsize="69522,100718" o:spid="_x0000_s1026" w14:anchorId="205320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">
              <v:shape id="Shape 20115" style="position:absolute;width:91;height:100718;visibility:visible;mso-wrap-style:square;v-text-anchor:top" coordsize="9144,10071862" o:spid="_x0000_s1027" fillcolor="black" stroked="f" strokeweight="0" path="m,l9144,r,10071862l,1007186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">
                <v:stroke miterlimit="83231f" joinstyle="miter"/>
                <v:path textboxrect="0,0,9144,10071862" arrowok="t"/>
              </v:shape>
              <v:shape id="Shape 20116" style="position:absolute;left:69461;width:91;height:100718;visibility:visible;mso-wrap-style:square;v-text-anchor:top" coordsize="9144,10071862" o:spid="_x0000_s1028" fillcolor="black" stroked="f" strokeweight="0" path="m,l9144,r,10071862l,1007186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">
                <v:stroke miterlimit="83231f" joinstyle="miter"/>
                <v:path textboxrect="0,0,9144,10071862" arrowok="t"/>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91195"/>
    <w:multiLevelType w:val="hybridMultilevel"/>
    <w:tmpl w:val="5424768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53454B8"/>
    <w:multiLevelType w:val="hybridMultilevel"/>
    <w:tmpl w:val="BCD491B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7E769C1"/>
    <w:multiLevelType w:val="multilevel"/>
    <w:tmpl w:val="B0808A6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0B2669A3"/>
    <w:multiLevelType w:val="hybridMultilevel"/>
    <w:tmpl w:val="D31C553E"/>
    <w:lvl w:ilvl="0" w:tplc="93A6DB42">
      <w:start w:val="1"/>
      <w:numFmt w:val="bullet"/>
      <w:lvlText w:val="•"/>
      <w:lvlJc w:val="left"/>
      <w:pPr>
        <w:ind w:left="979"/>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0F00CAB8">
      <w:start w:val="1"/>
      <w:numFmt w:val="bullet"/>
      <w:lvlText w:val="o"/>
      <w:lvlJc w:val="left"/>
      <w:pPr>
        <w:ind w:left="1646"/>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A950D67A">
      <w:start w:val="1"/>
      <w:numFmt w:val="bullet"/>
      <w:lvlText w:val="▪"/>
      <w:lvlJc w:val="left"/>
      <w:pPr>
        <w:ind w:left="2366"/>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7E88C412">
      <w:start w:val="1"/>
      <w:numFmt w:val="bullet"/>
      <w:lvlText w:val="•"/>
      <w:lvlJc w:val="left"/>
      <w:pPr>
        <w:ind w:left="3086"/>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81005EF2">
      <w:start w:val="1"/>
      <w:numFmt w:val="bullet"/>
      <w:lvlText w:val="o"/>
      <w:lvlJc w:val="left"/>
      <w:pPr>
        <w:ind w:left="3806"/>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E4BC9E4C">
      <w:start w:val="1"/>
      <w:numFmt w:val="bullet"/>
      <w:lvlText w:val="▪"/>
      <w:lvlJc w:val="left"/>
      <w:pPr>
        <w:ind w:left="4526"/>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631CC804">
      <w:start w:val="1"/>
      <w:numFmt w:val="bullet"/>
      <w:lvlText w:val="•"/>
      <w:lvlJc w:val="left"/>
      <w:pPr>
        <w:ind w:left="5246"/>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BDFC27B0">
      <w:start w:val="1"/>
      <w:numFmt w:val="bullet"/>
      <w:lvlText w:val="o"/>
      <w:lvlJc w:val="left"/>
      <w:pPr>
        <w:ind w:left="5966"/>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0F769176">
      <w:start w:val="1"/>
      <w:numFmt w:val="bullet"/>
      <w:lvlText w:val="▪"/>
      <w:lvlJc w:val="left"/>
      <w:pPr>
        <w:ind w:left="6686"/>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4" w15:restartNumberingAfterBreak="0">
    <w:nsid w:val="0CB936FC"/>
    <w:multiLevelType w:val="hybridMultilevel"/>
    <w:tmpl w:val="5AACE896"/>
    <w:lvl w:ilvl="0" w:tplc="53D809E4">
      <w:start w:val="1"/>
      <w:numFmt w:val="bullet"/>
      <w:lvlText w:val="•"/>
      <w:lvlJc w:val="left"/>
      <w:pPr>
        <w:ind w:left="979"/>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ADA655E8">
      <w:start w:val="1"/>
      <w:numFmt w:val="bullet"/>
      <w:lvlText w:val="o"/>
      <w:lvlJc w:val="left"/>
      <w:pPr>
        <w:ind w:left="1646"/>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0D26AF14">
      <w:start w:val="1"/>
      <w:numFmt w:val="bullet"/>
      <w:lvlText w:val="▪"/>
      <w:lvlJc w:val="left"/>
      <w:pPr>
        <w:ind w:left="2366"/>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1B22341E">
      <w:start w:val="1"/>
      <w:numFmt w:val="bullet"/>
      <w:lvlText w:val="•"/>
      <w:lvlJc w:val="left"/>
      <w:pPr>
        <w:ind w:left="3086"/>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E84ADF24">
      <w:start w:val="1"/>
      <w:numFmt w:val="bullet"/>
      <w:lvlText w:val="o"/>
      <w:lvlJc w:val="left"/>
      <w:pPr>
        <w:ind w:left="3806"/>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2012B258">
      <w:start w:val="1"/>
      <w:numFmt w:val="bullet"/>
      <w:lvlText w:val="▪"/>
      <w:lvlJc w:val="left"/>
      <w:pPr>
        <w:ind w:left="4526"/>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4BAA349C">
      <w:start w:val="1"/>
      <w:numFmt w:val="bullet"/>
      <w:lvlText w:val="•"/>
      <w:lvlJc w:val="left"/>
      <w:pPr>
        <w:ind w:left="5246"/>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B6569DE4">
      <w:start w:val="1"/>
      <w:numFmt w:val="bullet"/>
      <w:lvlText w:val="o"/>
      <w:lvlJc w:val="left"/>
      <w:pPr>
        <w:ind w:left="5966"/>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9F10D236">
      <w:start w:val="1"/>
      <w:numFmt w:val="bullet"/>
      <w:lvlText w:val="▪"/>
      <w:lvlJc w:val="left"/>
      <w:pPr>
        <w:ind w:left="6686"/>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5" w15:restartNumberingAfterBreak="0">
    <w:nsid w:val="19FA4923"/>
    <w:multiLevelType w:val="hybridMultilevel"/>
    <w:tmpl w:val="F4D2AD8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1FE720BD"/>
    <w:multiLevelType w:val="hybridMultilevel"/>
    <w:tmpl w:val="541C32C0"/>
    <w:lvl w:ilvl="0" w:tplc="08090001">
      <w:start w:val="1"/>
      <w:numFmt w:val="bullet"/>
      <w:lvlText w:val=""/>
      <w:lvlJc w:val="left"/>
      <w:pPr>
        <w:ind w:left="360" w:hanging="360"/>
      </w:pPr>
      <w:rPr>
        <w:rFonts w:hint="default" w:ascii="Symbol" w:hAnsi="Symbol"/>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4F7489E"/>
    <w:multiLevelType w:val="hybridMultilevel"/>
    <w:tmpl w:val="58CE57DC"/>
    <w:lvl w:ilvl="0" w:tplc="0A54B94E">
      <w:start w:val="1"/>
      <w:numFmt w:val="bullet"/>
      <w:lvlText w:val="•"/>
      <w:lvlJc w:val="left"/>
      <w:pPr>
        <w:ind w:left="979"/>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953E002E">
      <w:start w:val="1"/>
      <w:numFmt w:val="bullet"/>
      <w:lvlText w:val="o"/>
      <w:lvlJc w:val="left"/>
      <w:pPr>
        <w:ind w:left="1646"/>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409E5698">
      <w:start w:val="1"/>
      <w:numFmt w:val="bullet"/>
      <w:lvlText w:val="▪"/>
      <w:lvlJc w:val="left"/>
      <w:pPr>
        <w:ind w:left="2366"/>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9166802E">
      <w:start w:val="1"/>
      <w:numFmt w:val="bullet"/>
      <w:lvlText w:val="•"/>
      <w:lvlJc w:val="left"/>
      <w:pPr>
        <w:ind w:left="3086"/>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0A8857D0">
      <w:start w:val="1"/>
      <w:numFmt w:val="bullet"/>
      <w:lvlText w:val="o"/>
      <w:lvlJc w:val="left"/>
      <w:pPr>
        <w:ind w:left="3806"/>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3238E2EA">
      <w:start w:val="1"/>
      <w:numFmt w:val="bullet"/>
      <w:lvlText w:val="▪"/>
      <w:lvlJc w:val="left"/>
      <w:pPr>
        <w:ind w:left="4526"/>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D29A0B30">
      <w:start w:val="1"/>
      <w:numFmt w:val="bullet"/>
      <w:lvlText w:val="•"/>
      <w:lvlJc w:val="left"/>
      <w:pPr>
        <w:ind w:left="5246"/>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8526854A">
      <w:start w:val="1"/>
      <w:numFmt w:val="bullet"/>
      <w:lvlText w:val="o"/>
      <w:lvlJc w:val="left"/>
      <w:pPr>
        <w:ind w:left="5966"/>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C9B473A2">
      <w:start w:val="1"/>
      <w:numFmt w:val="bullet"/>
      <w:lvlText w:val="▪"/>
      <w:lvlJc w:val="left"/>
      <w:pPr>
        <w:ind w:left="6686"/>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8" w15:restartNumberingAfterBreak="0">
    <w:nsid w:val="261B12A7"/>
    <w:multiLevelType w:val="hybridMultilevel"/>
    <w:tmpl w:val="630AD7BC"/>
    <w:lvl w:ilvl="0" w:tplc="CD5E169E">
      <w:start w:val="1"/>
      <w:numFmt w:val="bullet"/>
      <w:lvlText w:val="•"/>
      <w:lvlJc w:val="left"/>
      <w:pPr>
        <w:ind w:left="979"/>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1AA0E266">
      <w:start w:val="1"/>
      <w:numFmt w:val="bullet"/>
      <w:lvlText w:val="o"/>
      <w:lvlJc w:val="left"/>
      <w:pPr>
        <w:ind w:left="1646"/>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EAF8AAD4">
      <w:start w:val="1"/>
      <w:numFmt w:val="bullet"/>
      <w:lvlText w:val="▪"/>
      <w:lvlJc w:val="left"/>
      <w:pPr>
        <w:ind w:left="2366"/>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2EC6BCB0">
      <w:start w:val="1"/>
      <w:numFmt w:val="bullet"/>
      <w:lvlText w:val="•"/>
      <w:lvlJc w:val="left"/>
      <w:pPr>
        <w:ind w:left="3086"/>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55C01786">
      <w:start w:val="1"/>
      <w:numFmt w:val="bullet"/>
      <w:lvlText w:val="o"/>
      <w:lvlJc w:val="left"/>
      <w:pPr>
        <w:ind w:left="3806"/>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E52A3F4C">
      <w:start w:val="1"/>
      <w:numFmt w:val="bullet"/>
      <w:lvlText w:val="▪"/>
      <w:lvlJc w:val="left"/>
      <w:pPr>
        <w:ind w:left="4526"/>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9EA4A440">
      <w:start w:val="1"/>
      <w:numFmt w:val="bullet"/>
      <w:lvlText w:val="•"/>
      <w:lvlJc w:val="left"/>
      <w:pPr>
        <w:ind w:left="5246"/>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D3DE9B62">
      <w:start w:val="1"/>
      <w:numFmt w:val="bullet"/>
      <w:lvlText w:val="o"/>
      <w:lvlJc w:val="left"/>
      <w:pPr>
        <w:ind w:left="5966"/>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A6CC5B44">
      <w:start w:val="1"/>
      <w:numFmt w:val="bullet"/>
      <w:lvlText w:val="▪"/>
      <w:lvlJc w:val="left"/>
      <w:pPr>
        <w:ind w:left="6686"/>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9" w15:restartNumberingAfterBreak="0">
    <w:nsid w:val="26E13159"/>
    <w:multiLevelType w:val="hybridMultilevel"/>
    <w:tmpl w:val="D488233E"/>
    <w:lvl w:ilvl="0" w:tplc="5C4C3CF6">
      <w:start w:val="1"/>
      <w:numFmt w:val="lowerLetter"/>
      <w:lvlText w:val="(%1)"/>
      <w:lvlJc w:val="left"/>
      <w:pPr>
        <w:ind w:left="979"/>
      </w:pPr>
      <w:rPr>
        <w:rFonts w:ascii="Gill Sans MT" w:hAnsi="Gill Sans MT" w:eastAsia="Gill Sans MT" w:cs="Gill Sans MT"/>
        <w:b w:val="0"/>
        <w:i w:val="0"/>
        <w:strike w:val="0"/>
        <w:dstrike w:val="0"/>
        <w:color w:val="000000"/>
        <w:sz w:val="22"/>
        <w:szCs w:val="22"/>
        <w:u w:val="none" w:color="000000"/>
        <w:bdr w:val="none" w:color="auto" w:sz="0" w:space="0"/>
        <w:shd w:val="clear" w:color="auto" w:fill="auto"/>
        <w:vertAlign w:val="baseline"/>
      </w:rPr>
    </w:lvl>
    <w:lvl w:ilvl="1" w:tplc="2FDC75FE">
      <w:start w:val="1"/>
      <w:numFmt w:val="lowerLetter"/>
      <w:lvlText w:val="%2"/>
      <w:lvlJc w:val="left"/>
      <w:pPr>
        <w:ind w:left="1646"/>
      </w:pPr>
      <w:rPr>
        <w:rFonts w:ascii="Gill Sans MT" w:hAnsi="Gill Sans MT" w:eastAsia="Gill Sans MT" w:cs="Gill Sans MT"/>
        <w:b w:val="0"/>
        <w:i w:val="0"/>
        <w:strike w:val="0"/>
        <w:dstrike w:val="0"/>
        <w:color w:val="000000"/>
        <w:sz w:val="22"/>
        <w:szCs w:val="22"/>
        <w:u w:val="none" w:color="000000"/>
        <w:bdr w:val="none" w:color="auto" w:sz="0" w:space="0"/>
        <w:shd w:val="clear" w:color="auto" w:fill="auto"/>
        <w:vertAlign w:val="baseline"/>
      </w:rPr>
    </w:lvl>
    <w:lvl w:ilvl="2" w:tplc="21DC3AAE">
      <w:start w:val="1"/>
      <w:numFmt w:val="lowerRoman"/>
      <w:lvlText w:val="%3"/>
      <w:lvlJc w:val="left"/>
      <w:pPr>
        <w:ind w:left="2366"/>
      </w:pPr>
      <w:rPr>
        <w:rFonts w:ascii="Gill Sans MT" w:hAnsi="Gill Sans MT" w:eastAsia="Gill Sans MT" w:cs="Gill Sans MT"/>
        <w:b w:val="0"/>
        <w:i w:val="0"/>
        <w:strike w:val="0"/>
        <w:dstrike w:val="0"/>
        <w:color w:val="000000"/>
        <w:sz w:val="22"/>
        <w:szCs w:val="22"/>
        <w:u w:val="none" w:color="000000"/>
        <w:bdr w:val="none" w:color="auto" w:sz="0" w:space="0"/>
        <w:shd w:val="clear" w:color="auto" w:fill="auto"/>
        <w:vertAlign w:val="baseline"/>
      </w:rPr>
    </w:lvl>
    <w:lvl w:ilvl="3" w:tplc="975E735E">
      <w:start w:val="1"/>
      <w:numFmt w:val="decimal"/>
      <w:lvlText w:val="%4"/>
      <w:lvlJc w:val="left"/>
      <w:pPr>
        <w:ind w:left="3086"/>
      </w:pPr>
      <w:rPr>
        <w:rFonts w:ascii="Gill Sans MT" w:hAnsi="Gill Sans MT" w:eastAsia="Gill Sans MT" w:cs="Gill Sans MT"/>
        <w:b w:val="0"/>
        <w:i w:val="0"/>
        <w:strike w:val="0"/>
        <w:dstrike w:val="0"/>
        <w:color w:val="000000"/>
        <w:sz w:val="22"/>
        <w:szCs w:val="22"/>
        <w:u w:val="none" w:color="000000"/>
        <w:bdr w:val="none" w:color="auto" w:sz="0" w:space="0"/>
        <w:shd w:val="clear" w:color="auto" w:fill="auto"/>
        <w:vertAlign w:val="baseline"/>
      </w:rPr>
    </w:lvl>
    <w:lvl w:ilvl="4" w:tplc="5A2CCE54">
      <w:start w:val="1"/>
      <w:numFmt w:val="lowerLetter"/>
      <w:lvlText w:val="%5"/>
      <w:lvlJc w:val="left"/>
      <w:pPr>
        <w:ind w:left="3806"/>
      </w:pPr>
      <w:rPr>
        <w:rFonts w:ascii="Gill Sans MT" w:hAnsi="Gill Sans MT" w:eastAsia="Gill Sans MT" w:cs="Gill Sans MT"/>
        <w:b w:val="0"/>
        <w:i w:val="0"/>
        <w:strike w:val="0"/>
        <w:dstrike w:val="0"/>
        <w:color w:val="000000"/>
        <w:sz w:val="22"/>
        <w:szCs w:val="22"/>
        <w:u w:val="none" w:color="000000"/>
        <w:bdr w:val="none" w:color="auto" w:sz="0" w:space="0"/>
        <w:shd w:val="clear" w:color="auto" w:fill="auto"/>
        <w:vertAlign w:val="baseline"/>
      </w:rPr>
    </w:lvl>
    <w:lvl w:ilvl="5" w:tplc="2A30EA5C">
      <w:start w:val="1"/>
      <w:numFmt w:val="lowerRoman"/>
      <w:lvlText w:val="%6"/>
      <w:lvlJc w:val="left"/>
      <w:pPr>
        <w:ind w:left="4526"/>
      </w:pPr>
      <w:rPr>
        <w:rFonts w:ascii="Gill Sans MT" w:hAnsi="Gill Sans MT" w:eastAsia="Gill Sans MT" w:cs="Gill Sans MT"/>
        <w:b w:val="0"/>
        <w:i w:val="0"/>
        <w:strike w:val="0"/>
        <w:dstrike w:val="0"/>
        <w:color w:val="000000"/>
        <w:sz w:val="22"/>
        <w:szCs w:val="22"/>
        <w:u w:val="none" w:color="000000"/>
        <w:bdr w:val="none" w:color="auto" w:sz="0" w:space="0"/>
        <w:shd w:val="clear" w:color="auto" w:fill="auto"/>
        <w:vertAlign w:val="baseline"/>
      </w:rPr>
    </w:lvl>
    <w:lvl w:ilvl="6" w:tplc="5E30CC74">
      <w:start w:val="1"/>
      <w:numFmt w:val="decimal"/>
      <w:lvlText w:val="%7"/>
      <w:lvlJc w:val="left"/>
      <w:pPr>
        <w:ind w:left="5246"/>
      </w:pPr>
      <w:rPr>
        <w:rFonts w:ascii="Gill Sans MT" w:hAnsi="Gill Sans MT" w:eastAsia="Gill Sans MT" w:cs="Gill Sans MT"/>
        <w:b w:val="0"/>
        <w:i w:val="0"/>
        <w:strike w:val="0"/>
        <w:dstrike w:val="0"/>
        <w:color w:val="000000"/>
        <w:sz w:val="22"/>
        <w:szCs w:val="22"/>
        <w:u w:val="none" w:color="000000"/>
        <w:bdr w:val="none" w:color="auto" w:sz="0" w:space="0"/>
        <w:shd w:val="clear" w:color="auto" w:fill="auto"/>
        <w:vertAlign w:val="baseline"/>
      </w:rPr>
    </w:lvl>
    <w:lvl w:ilvl="7" w:tplc="0DCCB3AE">
      <w:start w:val="1"/>
      <w:numFmt w:val="lowerLetter"/>
      <w:lvlText w:val="%8"/>
      <w:lvlJc w:val="left"/>
      <w:pPr>
        <w:ind w:left="5966"/>
      </w:pPr>
      <w:rPr>
        <w:rFonts w:ascii="Gill Sans MT" w:hAnsi="Gill Sans MT" w:eastAsia="Gill Sans MT" w:cs="Gill Sans MT"/>
        <w:b w:val="0"/>
        <w:i w:val="0"/>
        <w:strike w:val="0"/>
        <w:dstrike w:val="0"/>
        <w:color w:val="000000"/>
        <w:sz w:val="22"/>
        <w:szCs w:val="22"/>
        <w:u w:val="none" w:color="000000"/>
        <w:bdr w:val="none" w:color="auto" w:sz="0" w:space="0"/>
        <w:shd w:val="clear" w:color="auto" w:fill="auto"/>
        <w:vertAlign w:val="baseline"/>
      </w:rPr>
    </w:lvl>
    <w:lvl w:ilvl="8" w:tplc="C4C67AC6">
      <w:start w:val="1"/>
      <w:numFmt w:val="lowerRoman"/>
      <w:lvlText w:val="%9"/>
      <w:lvlJc w:val="left"/>
      <w:pPr>
        <w:ind w:left="6686"/>
      </w:pPr>
      <w:rPr>
        <w:rFonts w:ascii="Gill Sans MT" w:hAnsi="Gill Sans MT" w:eastAsia="Gill Sans MT" w:cs="Gill Sans MT"/>
        <w:b w:val="0"/>
        <w:i w:val="0"/>
        <w:strike w:val="0"/>
        <w:dstrike w:val="0"/>
        <w:color w:val="000000"/>
        <w:sz w:val="22"/>
        <w:szCs w:val="22"/>
        <w:u w:val="none" w:color="000000"/>
        <w:bdr w:val="none" w:color="auto" w:sz="0" w:space="0"/>
        <w:shd w:val="clear" w:color="auto" w:fill="auto"/>
        <w:vertAlign w:val="baseline"/>
      </w:rPr>
    </w:lvl>
  </w:abstractNum>
  <w:abstractNum w:abstractNumId="10" w15:restartNumberingAfterBreak="0">
    <w:nsid w:val="2733172B"/>
    <w:multiLevelType w:val="hybridMultilevel"/>
    <w:tmpl w:val="08D8B2D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29BD7C2E"/>
    <w:multiLevelType w:val="multilevel"/>
    <w:tmpl w:val="797613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DEC7D5B"/>
    <w:multiLevelType w:val="hybridMultilevel"/>
    <w:tmpl w:val="BFE071C4"/>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3" w15:restartNumberingAfterBreak="0">
    <w:nsid w:val="33602BE2"/>
    <w:multiLevelType w:val="hybridMultilevel"/>
    <w:tmpl w:val="8BB8AAA6"/>
    <w:lvl w:ilvl="0" w:tplc="0B8EB540">
      <w:start w:val="1"/>
      <w:numFmt w:val="bullet"/>
      <w:lvlText w:val=""/>
      <w:lvlJc w:val="left"/>
      <w:pPr>
        <w:ind w:left="360" w:hanging="360"/>
      </w:pPr>
      <w:rPr>
        <w:rFonts w:hint="default" w:ascii="Symbol" w:hAnsi="Symbol"/>
        <w:color w:val="auto"/>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4" w15:restartNumberingAfterBreak="0">
    <w:nsid w:val="39104949"/>
    <w:multiLevelType w:val="hybridMultilevel"/>
    <w:tmpl w:val="799CC34E"/>
    <w:lvl w:ilvl="0" w:tplc="35B27300">
      <w:start w:val="1"/>
      <w:numFmt w:val="bullet"/>
      <w:lvlText w:val="•"/>
      <w:lvlJc w:val="left"/>
      <w:pPr>
        <w:ind w:left="979"/>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33884C12">
      <w:start w:val="1"/>
      <w:numFmt w:val="bullet"/>
      <w:lvlText w:val="o"/>
      <w:lvlJc w:val="left"/>
      <w:pPr>
        <w:ind w:left="1646"/>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A76E9C64">
      <w:start w:val="1"/>
      <w:numFmt w:val="bullet"/>
      <w:lvlText w:val="▪"/>
      <w:lvlJc w:val="left"/>
      <w:pPr>
        <w:ind w:left="2366"/>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27C64A02">
      <w:start w:val="1"/>
      <w:numFmt w:val="bullet"/>
      <w:lvlText w:val="•"/>
      <w:lvlJc w:val="left"/>
      <w:pPr>
        <w:ind w:left="3086"/>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AF666214">
      <w:start w:val="1"/>
      <w:numFmt w:val="bullet"/>
      <w:lvlText w:val="o"/>
      <w:lvlJc w:val="left"/>
      <w:pPr>
        <w:ind w:left="3806"/>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3438B13A">
      <w:start w:val="1"/>
      <w:numFmt w:val="bullet"/>
      <w:lvlText w:val="▪"/>
      <w:lvlJc w:val="left"/>
      <w:pPr>
        <w:ind w:left="4526"/>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A516C7B8">
      <w:start w:val="1"/>
      <w:numFmt w:val="bullet"/>
      <w:lvlText w:val="•"/>
      <w:lvlJc w:val="left"/>
      <w:pPr>
        <w:ind w:left="5246"/>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88D83640">
      <w:start w:val="1"/>
      <w:numFmt w:val="bullet"/>
      <w:lvlText w:val="o"/>
      <w:lvlJc w:val="left"/>
      <w:pPr>
        <w:ind w:left="5966"/>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9B186BB8">
      <w:start w:val="1"/>
      <w:numFmt w:val="bullet"/>
      <w:lvlText w:val="▪"/>
      <w:lvlJc w:val="left"/>
      <w:pPr>
        <w:ind w:left="6686"/>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15" w15:restartNumberingAfterBreak="0">
    <w:nsid w:val="3A77241B"/>
    <w:multiLevelType w:val="hybridMultilevel"/>
    <w:tmpl w:val="BB7865C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6" w15:restartNumberingAfterBreak="0">
    <w:nsid w:val="3AFC079E"/>
    <w:multiLevelType w:val="hybridMultilevel"/>
    <w:tmpl w:val="C77EC00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3D6B69C6"/>
    <w:multiLevelType w:val="hybridMultilevel"/>
    <w:tmpl w:val="D3004466"/>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3DAA5E5A"/>
    <w:multiLevelType w:val="hybridMultilevel"/>
    <w:tmpl w:val="E0A8153A"/>
    <w:lvl w:ilvl="0" w:tplc="ACD26638">
      <w:start w:val="1"/>
      <w:numFmt w:val="decimal"/>
      <w:lvlText w:val="(%1)"/>
      <w:lvlJc w:val="left"/>
      <w:pPr>
        <w:ind w:left="979"/>
      </w:pPr>
      <w:rPr>
        <w:rFonts w:ascii="Verdana" w:hAnsi="Verdana" w:eastAsia="Verdana" w:cs="Verdana"/>
        <w:b w:val="0"/>
        <w:i w:val="0"/>
        <w:strike w:val="0"/>
        <w:dstrike w:val="0"/>
        <w:color w:val="000000"/>
        <w:sz w:val="22"/>
        <w:szCs w:val="22"/>
        <w:u w:val="none" w:color="000000"/>
        <w:bdr w:val="none" w:color="auto" w:sz="0" w:space="0"/>
        <w:shd w:val="clear" w:color="auto" w:fill="auto"/>
        <w:vertAlign w:val="baseline"/>
      </w:rPr>
    </w:lvl>
    <w:lvl w:ilvl="1" w:tplc="EB688F54">
      <w:start w:val="1"/>
      <w:numFmt w:val="lowerLetter"/>
      <w:lvlText w:val="%2"/>
      <w:lvlJc w:val="left"/>
      <w:pPr>
        <w:ind w:left="1646"/>
      </w:pPr>
      <w:rPr>
        <w:rFonts w:ascii="Verdana" w:hAnsi="Verdana" w:eastAsia="Verdana" w:cs="Verdana"/>
        <w:b w:val="0"/>
        <w:i w:val="0"/>
        <w:strike w:val="0"/>
        <w:dstrike w:val="0"/>
        <w:color w:val="000000"/>
        <w:sz w:val="22"/>
        <w:szCs w:val="22"/>
        <w:u w:val="none" w:color="000000"/>
        <w:bdr w:val="none" w:color="auto" w:sz="0" w:space="0"/>
        <w:shd w:val="clear" w:color="auto" w:fill="auto"/>
        <w:vertAlign w:val="baseline"/>
      </w:rPr>
    </w:lvl>
    <w:lvl w:ilvl="2" w:tplc="00A0626A">
      <w:start w:val="1"/>
      <w:numFmt w:val="lowerRoman"/>
      <w:lvlText w:val="%3"/>
      <w:lvlJc w:val="left"/>
      <w:pPr>
        <w:ind w:left="2366"/>
      </w:pPr>
      <w:rPr>
        <w:rFonts w:ascii="Verdana" w:hAnsi="Verdana" w:eastAsia="Verdana" w:cs="Verdana"/>
        <w:b w:val="0"/>
        <w:i w:val="0"/>
        <w:strike w:val="0"/>
        <w:dstrike w:val="0"/>
        <w:color w:val="000000"/>
        <w:sz w:val="22"/>
        <w:szCs w:val="22"/>
        <w:u w:val="none" w:color="000000"/>
        <w:bdr w:val="none" w:color="auto" w:sz="0" w:space="0"/>
        <w:shd w:val="clear" w:color="auto" w:fill="auto"/>
        <w:vertAlign w:val="baseline"/>
      </w:rPr>
    </w:lvl>
    <w:lvl w:ilvl="3" w:tplc="FD8A2DC4">
      <w:start w:val="1"/>
      <w:numFmt w:val="decimal"/>
      <w:lvlText w:val="%4"/>
      <w:lvlJc w:val="left"/>
      <w:pPr>
        <w:ind w:left="3086"/>
      </w:pPr>
      <w:rPr>
        <w:rFonts w:ascii="Verdana" w:hAnsi="Verdana" w:eastAsia="Verdana" w:cs="Verdana"/>
        <w:b w:val="0"/>
        <w:i w:val="0"/>
        <w:strike w:val="0"/>
        <w:dstrike w:val="0"/>
        <w:color w:val="000000"/>
        <w:sz w:val="22"/>
        <w:szCs w:val="22"/>
        <w:u w:val="none" w:color="000000"/>
        <w:bdr w:val="none" w:color="auto" w:sz="0" w:space="0"/>
        <w:shd w:val="clear" w:color="auto" w:fill="auto"/>
        <w:vertAlign w:val="baseline"/>
      </w:rPr>
    </w:lvl>
    <w:lvl w:ilvl="4" w:tplc="26087726">
      <w:start w:val="1"/>
      <w:numFmt w:val="lowerLetter"/>
      <w:lvlText w:val="%5"/>
      <w:lvlJc w:val="left"/>
      <w:pPr>
        <w:ind w:left="3806"/>
      </w:pPr>
      <w:rPr>
        <w:rFonts w:ascii="Verdana" w:hAnsi="Verdana" w:eastAsia="Verdana" w:cs="Verdana"/>
        <w:b w:val="0"/>
        <w:i w:val="0"/>
        <w:strike w:val="0"/>
        <w:dstrike w:val="0"/>
        <w:color w:val="000000"/>
        <w:sz w:val="22"/>
        <w:szCs w:val="22"/>
        <w:u w:val="none" w:color="000000"/>
        <w:bdr w:val="none" w:color="auto" w:sz="0" w:space="0"/>
        <w:shd w:val="clear" w:color="auto" w:fill="auto"/>
        <w:vertAlign w:val="baseline"/>
      </w:rPr>
    </w:lvl>
    <w:lvl w:ilvl="5" w:tplc="546AD280">
      <w:start w:val="1"/>
      <w:numFmt w:val="lowerRoman"/>
      <w:lvlText w:val="%6"/>
      <w:lvlJc w:val="left"/>
      <w:pPr>
        <w:ind w:left="4526"/>
      </w:pPr>
      <w:rPr>
        <w:rFonts w:ascii="Verdana" w:hAnsi="Verdana" w:eastAsia="Verdana" w:cs="Verdana"/>
        <w:b w:val="0"/>
        <w:i w:val="0"/>
        <w:strike w:val="0"/>
        <w:dstrike w:val="0"/>
        <w:color w:val="000000"/>
        <w:sz w:val="22"/>
        <w:szCs w:val="22"/>
        <w:u w:val="none" w:color="000000"/>
        <w:bdr w:val="none" w:color="auto" w:sz="0" w:space="0"/>
        <w:shd w:val="clear" w:color="auto" w:fill="auto"/>
        <w:vertAlign w:val="baseline"/>
      </w:rPr>
    </w:lvl>
    <w:lvl w:ilvl="6" w:tplc="2312C252">
      <w:start w:val="1"/>
      <w:numFmt w:val="decimal"/>
      <w:lvlText w:val="%7"/>
      <w:lvlJc w:val="left"/>
      <w:pPr>
        <w:ind w:left="5246"/>
      </w:pPr>
      <w:rPr>
        <w:rFonts w:ascii="Verdana" w:hAnsi="Verdana" w:eastAsia="Verdana" w:cs="Verdana"/>
        <w:b w:val="0"/>
        <w:i w:val="0"/>
        <w:strike w:val="0"/>
        <w:dstrike w:val="0"/>
        <w:color w:val="000000"/>
        <w:sz w:val="22"/>
        <w:szCs w:val="22"/>
        <w:u w:val="none" w:color="000000"/>
        <w:bdr w:val="none" w:color="auto" w:sz="0" w:space="0"/>
        <w:shd w:val="clear" w:color="auto" w:fill="auto"/>
        <w:vertAlign w:val="baseline"/>
      </w:rPr>
    </w:lvl>
    <w:lvl w:ilvl="7" w:tplc="55867736">
      <w:start w:val="1"/>
      <w:numFmt w:val="lowerLetter"/>
      <w:lvlText w:val="%8"/>
      <w:lvlJc w:val="left"/>
      <w:pPr>
        <w:ind w:left="5966"/>
      </w:pPr>
      <w:rPr>
        <w:rFonts w:ascii="Verdana" w:hAnsi="Verdana" w:eastAsia="Verdana" w:cs="Verdana"/>
        <w:b w:val="0"/>
        <w:i w:val="0"/>
        <w:strike w:val="0"/>
        <w:dstrike w:val="0"/>
        <w:color w:val="000000"/>
        <w:sz w:val="22"/>
        <w:szCs w:val="22"/>
        <w:u w:val="none" w:color="000000"/>
        <w:bdr w:val="none" w:color="auto" w:sz="0" w:space="0"/>
        <w:shd w:val="clear" w:color="auto" w:fill="auto"/>
        <w:vertAlign w:val="baseline"/>
      </w:rPr>
    </w:lvl>
    <w:lvl w:ilvl="8" w:tplc="D2E4114E">
      <w:start w:val="1"/>
      <w:numFmt w:val="lowerRoman"/>
      <w:lvlText w:val="%9"/>
      <w:lvlJc w:val="left"/>
      <w:pPr>
        <w:ind w:left="6686"/>
      </w:pPr>
      <w:rPr>
        <w:rFonts w:ascii="Verdana" w:hAnsi="Verdana" w:eastAsia="Verdana" w:cs="Verdana"/>
        <w:b w:val="0"/>
        <w:i w:val="0"/>
        <w:strike w:val="0"/>
        <w:dstrike w:val="0"/>
        <w:color w:val="000000"/>
        <w:sz w:val="22"/>
        <w:szCs w:val="22"/>
        <w:u w:val="none" w:color="000000"/>
        <w:bdr w:val="none" w:color="auto" w:sz="0" w:space="0"/>
        <w:shd w:val="clear" w:color="auto" w:fill="auto"/>
        <w:vertAlign w:val="baseline"/>
      </w:rPr>
    </w:lvl>
  </w:abstractNum>
  <w:abstractNum w:abstractNumId="19" w15:restartNumberingAfterBreak="0">
    <w:nsid w:val="3E50415B"/>
    <w:multiLevelType w:val="hybridMultilevel"/>
    <w:tmpl w:val="E0DC08A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407221F2"/>
    <w:multiLevelType w:val="hybridMultilevel"/>
    <w:tmpl w:val="DBCE207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43031358"/>
    <w:multiLevelType w:val="multilevel"/>
    <w:tmpl w:val="84C4ED5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2" w15:restartNumberingAfterBreak="0">
    <w:nsid w:val="434577D2"/>
    <w:multiLevelType w:val="hybridMultilevel"/>
    <w:tmpl w:val="E76807F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472C1CF9"/>
    <w:multiLevelType w:val="hybridMultilevel"/>
    <w:tmpl w:val="609A92B8"/>
    <w:lvl w:ilvl="0" w:tplc="08090003">
      <w:start w:val="1"/>
      <w:numFmt w:val="bullet"/>
      <w:lvlText w:val="o"/>
      <w:lvlJc w:val="left"/>
      <w:pPr>
        <w:ind w:left="1440" w:hanging="360"/>
      </w:pPr>
      <w:rPr>
        <w:rFonts w:hint="default" w:ascii="Courier New" w:hAnsi="Courier New" w:cs="Courier New"/>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24" w15:restartNumberingAfterBreak="0">
    <w:nsid w:val="476406E5"/>
    <w:multiLevelType w:val="hybridMultilevel"/>
    <w:tmpl w:val="7A2C850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4A310619"/>
    <w:multiLevelType w:val="hybridMultilevel"/>
    <w:tmpl w:val="4702AE5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4A461C66"/>
    <w:multiLevelType w:val="hybridMultilevel"/>
    <w:tmpl w:val="6E42730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4A8800BA"/>
    <w:multiLevelType w:val="hybridMultilevel"/>
    <w:tmpl w:val="F7C26632"/>
    <w:lvl w:ilvl="0" w:tplc="19C4C970">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52D453D4"/>
    <w:multiLevelType w:val="hybridMultilevel"/>
    <w:tmpl w:val="48A2F5F4"/>
    <w:lvl w:ilvl="0" w:tplc="175A4D48">
      <w:start w:val="1"/>
      <w:numFmt w:val="lowerLetter"/>
      <w:lvlText w:val="(%1)"/>
      <w:lvlJc w:val="left"/>
      <w:pPr>
        <w:ind w:left="979"/>
      </w:pPr>
      <w:rPr>
        <w:rFonts w:ascii="Gill Sans MT" w:hAnsi="Gill Sans MT" w:eastAsia="Gill Sans MT" w:cs="Gill Sans MT"/>
        <w:b w:val="0"/>
        <w:i w:val="0"/>
        <w:strike w:val="0"/>
        <w:dstrike w:val="0"/>
        <w:color w:val="000000"/>
        <w:sz w:val="22"/>
        <w:szCs w:val="22"/>
        <w:u w:val="none" w:color="000000"/>
        <w:bdr w:val="none" w:color="auto" w:sz="0" w:space="0"/>
        <w:shd w:val="clear" w:color="auto" w:fill="auto"/>
        <w:vertAlign w:val="baseline"/>
      </w:rPr>
    </w:lvl>
    <w:lvl w:ilvl="1" w:tplc="22E406C0">
      <w:start w:val="1"/>
      <w:numFmt w:val="lowerLetter"/>
      <w:lvlText w:val="%2"/>
      <w:lvlJc w:val="left"/>
      <w:pPr>
        <w:ind w:left="1646"/>
      </w:pPr>
      <w:rPr>
        <w:rFonts w:ascii="Gill Sans MT" w:hAnsi="Gill Sans MT" w:eastAsia="Gill Sans MT" w:cs="Gill Sans MT"/>
        <w:b w:val="0"/>
        <w:i w:val="0"/>
        <w:strike w:val="0"/>
        <w:dstrike w:val="0"/>
        <w:color w:val="000000"/>
        <w:sz w:val="22"/>
        <w:szCs w:val="22"/>
        <w:u w:val="none" w:color="000000"/>
        <w:bdr w:val="none" w:color="auto" w:sz="0" w:space="0"/>
        <w:shd w:val="clear" w:color="auto" w:fill="auto"/>
        <w:vertAlign w:val="baseline"/>
      </w:rPr>
    </w:lvl>
    <w:lvl w:ilvl="2" w:tplc="4C9EA966">
      <w:start w:val="1"/>
      <w:numFmt w:val="lowerRoman"/>
      <w:lvlText w:val="%3"/>
      <w:lvlJc w:val="left"/>
      <w:pPr>
        <w:ind w:left="2366"/>
      </w:pPr>
      <w:rPr>
        <w:rFonts w:ascii="Gill Sans MT" w:hAnsi="Gill Sans MT" w:eastAsia="Gill Sans MT" w:cs="Gill Sans MT"/>
        <w:b w:val="0"/>
        <w:i w:val="0"/>
        <w:strike w:val="0"/>
        <w:dstrike w:val="0"/>
        <w:color w:val="000000"/>
        <w:sz w:val="22"/>
        <w:szCs w:val="22"/>
        <w:u w:val="none" w:color="000000"/>
        <w:bdr w:val="none" w:color="auto" w:sz="0" w:space="0"/>
        <w:shd w:val="clear" w:color="auto" w:fill="auto"/>
        <w:vertAlign w:val="baseline"/>
      </w:rPr>
    </w:lvl>
    <w:lvl w:ilvl="3" w:tplc="39C80444">
      <w:start w:val="1"/>
      <w:numFmt w:val="decimal"/>
      <w:lvlText w:val="%4"/>
      <w:lvlJc w:val="left"/>
      <w:pPr>
        <w:ind w:left="3086"/>
      </w:pPr>
      <w:rPr>
        <w:rFonts w:ascii="Gill Sans MT" w:hAnsi="Gill Sans MT" w:eastAsia="Gill Sans MT" w:cs="Gill Sans MT"/>
        <w:b w:val="0"/>
        <w:i w:val="0"/>
        <w:strike w:val="0"/>
        <w:dstrike w:val="0"/>
        <w:color w:val="000000"/>
        <w:sz w:val="22"/>
        <w:szCs w:val="22"/>
        <w:u w:val="none" w:color="000000"/>
        <w:bdr w:val="none" w:color="auto" w:sz="0" w:space="0"/>
        <w:shd w:val="clear" w:color="auto" w:fill="auto"/>
        <w:vertAlign w:val="baseline"/>
      </w:rPr>
    </w:lvl>
    <w:lvl w:ilvl="4" w:tplc="1BDAC602">
      <w:start w:val="1"/>
      <w:numFmt w:val="lowerLetter"/>
      <w:lvlText w:val="%5"/>
      <w:lvlJc w:val="left"/>
      <w:pPr>
        <w:ind w:left="3806"/>
      </w:pPr>
      <w:rPr>
        <w:rFonts w:ascii="Gill Sans MT" w:hAnsi="Gill Sans MT" w:eastAsia="Gill Sans MT" w:cs="Gill Sans MT"/>
        <w:b w:val="0"/>
        <w:i w:val="0"/>
        <w:strike w:val="0"/>
        <w:dstrike w:val="0"/>
        <w:color w:val="000000"/>
        <w:sz w:val="22"/>
        <w:szCs w:val="22"/>
        <w:u w:val="none" w:color="000000"/>
        <w:bdr w:val="none" w:color="auto" w:sz="0" w:space="0"/>
        <w:shd w:val="clear" w:color="auto" w:fill="auto"/>
        <w:vertAlign w:val="baseline"/>
      </w:rPr>
    </w:lvl>
    <w:lvl w:ilvl="5" w:tplc="C62ABB76">
      <w:start w:val="1"/>
      <w:numFmt w:val="lowerRoman"/>
      <w:lvlText w:val="%6"/>
      <w:lvlJc w:val="left"/>
      <w:pPr>
        <w:ind w:left="4526"/>
      </w:pPr>
      <w:rPr>
        <w:rFonts w:ascii="Gill Sans MT" w:hAnsi="Gill Sans MT" w:eastAsia="Gill Sans MT" w:cs="Gill Sans MT"/>
        <w:b w:val="0"/>
        <w:i w:val="0"/>
        <w:strike w:val="0"/>
        <w:dstrike w:val="0"/>
        <w:color w:val="000000"/>
        <w:sz w:val="22"/>
        <w:szCs w:val="22"/>
        <w:u w:val="none" w:color="000000"/>
        <w:bdr w:val="none" w:color="auto" w:sz="0" w:space="0"/>
        <w:shd w:val="clear" w:color="auto" w:fill="auto"/>
        <w:vertAlign w:val="baseline"/>
      </w:rPr>
    </w:lvl>
    <w:lvl w:ilvl="6" w:tplc="157CACDE">
      <w:start w:val="1"/>
      <w:numFmt w:val="decimal"/>
      <w:lvlText w:val="%7"/>
      <w:lvlJc w:val="left"/>
      <w:pPr>
        <w:ind w:left="5246"/>
      </w:pPr>
      <w:rPr>
        <w:rFonts w:ascii="Gill Sans MT" w:hAnsi="Gill Sans MT" w:eastAsia="Gill Sans MT" w:cs="Gill Sans MT"/>
        <w:b w:val="0"/>
        <w:i w:val="0"/>
        <w:strike w:val="0"/>
        <w:dstrike w:val="0"/>
        <w:color w:val="000000"/>
        <w:sz w:val="22"/>
        <w:szCs w:val="22"/>
        <w:u w:val="none" w:color="000000"/>
        <w:bdr w:val="none" w:color="auto" w:sz="0" w:space="0"/>
        <w:shd w:val="clear" w:color="auto" w:fill="auto"/>
        <w:vertAlign w:val="baseline"/>
      </w:rPr>
    </w:lvl>
    <w:lvl w:ilvl="7" w:tplc="2D3CBC3A">
      <w:start w:val="1"/>
      <w:numFmt w:val="lowerLetter"/>
      <w:lvlText w:val="%8"/>
      <w:lvlJc w:val="left"/>
      <w:pPr>
        <w:ind w:left="5966"/>
      </w:pPr>
      <w:rPr>
        <w:rFonts w:ascii="Gill Sans MT" w:hAnsi="Gill Sans MT" w:eastAsia="Gill Sans MT" w:cs="Gill Sans MT"/>
        <w:b w:val="0"/>
        <w:i w:val="0"/>
        <w:strike w:val="0"/>
        <w:dstrike w:val="0"/>
        <w:color w:val="000000"/>
        <w:sz w:val="22"/>
        <w:szCs w:val="22"/>
        <w:u w:val="none" w:color="000000"/>
        <w:bdr w:val="none" w:color="auto" w:sz="0" w:space="0"/>
        <w:shd w:val="clear" w:color="auto" w:fill="auto"/>
        <w:vertAlign w:val="baseline"/>
      </w:rPr>
    </w:lvl>
    <w:lvl w:ilvl="8" w:tplc="7C927064">
      <w:start w:val="1"/>
      <w:numFmt w:val="lowerRoman"/>
      <w:lvlText w:val="%9"/>
      <w:lvlJc w:val="left"/>
      <w:pPr>
        <w:ind w:left="6686"/>
      </w:pPr>
      <w:rPr>
        <w:rFonts w:ascii="Gill Sans MT" w:hAnsi="Gill Sans MT" w:eastAsia="Gill Sans MT" w:cs="Gill Sans MT"/>
        <w:b w:val="0"/>
        <w:i w:val="0"/>
        <w:strike w:val="0"/>
        <w:dstrike w:val="0"/>
        <w:color w:val="000000"/>
        <w:sz w:val="22"/>
        <w:szCs w:val="22"/>
        <w:u w:val="none" w:color="000000"/>
        <w:bdr w:val="none" w:color="auto" w:sz="0" w:space="0"/>
        <w:shd w:val="clear" w:color="auto" w:fill="auto"/>
        <w:vertAlign w:val="baseline"/>
      </w:rPr>
    </w:lvl>
  </w:abstractNum>
  <w:abstractNum w:abstractNumId="29" w15:restartNumberingAfterBreak="0">
    <w:nsid w:val="57964BA6"/>
    <w:multiLevelType w:val="hybridMultilevel"/>
    <w:tmpl w:val="E49A775C"/>
    <w:lvl w:ilvl="0" w:tplc="9C3C4670">
      <w:start w:val="1"/>
      <w:numFmt w:val="bullet"/>
      <w:lvlText w:val="•"/>
      <w:lvlJc w:val="left"/>
      <w:pPr>
        <w:ind w:left="979"/>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827A09DA">
      <w:start w:val="1"/>
      <w:numFmt w:val="bullet"/>
      <w:lvlText w:val="o"/>
      <w:lvlJc w:val="left"/>
      <w:pPr>
        <w:ind w:left="1646"/>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3330204C">
      <w:start w:val="1"/>
      <w:numFmt w:val="bullet"/>
      <w:lvlText w:val="▪"/>
      <w:lvlJc w:val="left"/>
      <w:pPr>
        <w:ind w:left="2366"/>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8E304834">
      <w:start w:val="1"/>
      <w:numFmt w:val="bullet"/>
      <w:lvlText w:val="•"/>
      <w:lvlJc w:val="left"/>
      <w:pPr>
        <w:ind w:left="3086"/>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7562D490">
      <w:start w:val="1"/>
      <w:numFmt w:val="bullet"/>
      <w:lvlText w:val="o"/>
      <w:lvlJc w:val="left"/>
      <w:pPr>
        <w:ind w:left="3806"/>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36B07C9C">
      <w:start w:val="1"/>
      <w:numFmt w:val="bullet"/>
      <w:lvlText w:val="▪"/>
      <w:lvlJc w:val="left"/>
      <w:pPr>
        <w:ind w:left="4526"/>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E592CBAE">
      <w:start w:val="1"/>
      <w:numFmt w:val="bullet"/>
      <w:lvlText w:val="•"/>
      <w:lvlJc w:val="left"/>
      <w:pPr>
        <w:ind w:left="5246"/>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4CE2DF34">
      <w:start w:val="1"/>
      <w:numFmt w:val="bullet"/>
      <w:lvlText w:val="o"/>
      <w:lvlJc w:val="left"/>
      <w:pPr>
        <w:ind w:left="5966"/>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76A6468C">
      <w:start w:val="1"/>
      <w:numFmt w:val="bullet"/>
      <w:lvlText w:val="▪"/>
      <w:lvlJc w:val="left"/>
      <w:pPr>
        <w:ind w:left="6686"/>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30" w15:restartNumberingAfterBreak="0">
    <w:nsid w:val="59560FE3"/>
    <w:multiLevelType w:val="hybridMultilevel"/>
    <w:tmpl w:val="546ABB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1" w15:restartNumberingAfterBreak="0">
    <w:nsid w:val="5B244444"/>
    <w:multiLevelType w:val="multilevel"/>
    <w:tmpl w:val="5BD42C6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2" w15:restartNumberingAfterBreak="0">
    <w:nsid w:val="5D8B7900"/>
    <w:multiLevelType w:val="hybridMultilevel"/>
    <w:tmpl w:val="B43E266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3" w15:restartNumberingAfterBreak="0">
    <w:nsid w:val="5DB772A1"/>
    <w:multiLevelType w:val="hybridMultilevel"/>
    <w:tmpl w:val="A9F4966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4" w15:restartNumberingAfterBreak="0">
    <w:nsid w:val="5E37389D"/>
    <w:multiLevelType w:val="hybridMultilevel"/>
    <w:tmpl w:val="26E6C1AA"/>
    <w:lvl w:ilvl="0" w:tplc="08090003">
      <w:start w:val="1"/>
      <w:numFmt w:val="bullet"/>
      <w:lvlText w:val="o"/>
      <w:lvlJc w:val="left"/>
      <w:pPr>
        <w:ind w:left="1440" w:hanging="360"/>
      </w:pPr>
      <w:rPr>
        <w:rFonts w:hint="default" w:ascii="Courier New" w:hAnsi="Courier New" w:cs="Courier New"/>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35" w15:restartNumberingAfterBreak="0">
    <w:nsid w:val="5ED30C1A"/>
    <w:multiLevelType w:val="hybridMultilevel"/>
    <w:tmpl w:val="0980C77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6" w15:restartNumberingAfterBreak="0">
    <w:nsid w:val="62830718"/>
    <w:multiLevelType w:val="multilevel"/>
    <w:tmpl w:val="C37CE89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7" w15:restartNumberingAfterBreak="0">
    <w:nsid w:val="64641A5C"/>
    <w:multiLevelType w:val="hybridMultilevel"/>
    <w:tmpl w:val="FADEB192"/>
    <w:lvl w:ilvl="0" w:tplc="A89CE03A">
      <w:start w:val="1"/>
      <w:numFmt w:val="lowerLetter"/>
      <w:lvlText w:val="(%1)"/>
      <w:lvlJc w:val="left"/>
      <w:pPr>
        <w:ind w:left="979"/>
      </w:pPr>
      <w:rPr>
        <w:rFonts w:ascii="Gill Sans MT" w:hAnsi="Gill Sans MT" w:eastAsia="Gill Sans MT" w:cs="Gill Sans MT"/>
        <w:b w:val="0"/>
        <w:i w:val="0"/>
        <w:strike w:val="0"/>
        <w:dstrike w:val="0"/>
        <w:color w:val="000000"/>
        <w:sz w:val="22"/>
        <w:szCs w:val="22"/>
        <w:u w:val="none" w:color="000000"/>
        <w:bdr w:val="none" w:color="auto" w:sz="0" w:space="0"/>
        <w:shd w:val="clear" w:color="auto" w:fill="auto"/>
        <w:vertAlign w:val="baseline"/>
      </w:rPr>
    </w:lvl>
    <w:lvl w:ilvl="1" w:tplc="CEC26F0C">
      <w:start w:val="1"/>
      <w:numFmt w:val="lowerLetter"/>
      <w:lvlText w:val="%2"/>
      <w:lvlJc w:val="left"/>
      <w:pPr>
        <w:ind w:left="1646"/>
      </w:pPr>
      <w:rPr>
        <w:rFonts w:ascii="Gill Sans MT" w:hAnsi="Gill Sans MT" w:eastAsia="Gill Sans MT" w:cs="Gill Sans MT"/>
        <w:b w:val="0"/>
        <w:i w:val="0"/>
        <w:strike w:val="0"/>
        <w:dstrike w:val="0"/>
        <w:color w:val="000000"/>
        <w:sz w:val="22"/>
        <w:szCs w:val="22"/>
        <w:u w:val="none" w:color="000000"/>
        <w:bdr w:val="none" w:color="auto" w:sz="0" w:space="0"/>
        <w:shd w:val="clear" w:color="auto" w:fill="auto"/>
        <w:vertAlign w:val="baseline"/>
      </w:rPr>
    </w:lvl>
    <w:lvl w:ilvl="2" w:tplc="AE00D524">
      <w:start w:val="1"/>
      <w:numFmt w:val="lowerRoman"/>
      <w:lvlText w:val="%3"/>
      <w:lvlJc w:val="left"/>
      <w:pPr>
        <w:ind w:left="2366"/>
      </w:pPr>
      <w:rPr>
        <w:rFonts w:ascii="Gill Sans MT" w:hAnsi="Gill Sans MT" w:eastAsia="Gill Sans MT" w:cs="Gill Sans MT"/>
        <w:b w:val="0"/>
        <w:i w:val="0"/>
        <w:strike w:val="0"/>
        <w:dstrike w:val="0"/>
        <w:color w:val="000000"/>
        <w:sz w:val="22"/>
        <w:szCs w:val="22"/>
        <w:u w:val="none" w:color="000000"/>
        <w:bdr w:val="none" w:color="auto" w:sz="0" w:space="0"/>
        <w:shd w:val="clear" w:color="auto" w:fill="auto"/>
        <w:vertAlign w:val="baseline"/>
      </w:rPr>
    </w:lvl>
    <w:lvl w:ilvl="3" w:tplc="7C4AA3B2">
      <w:start w:val="1"/>
      <w:numFmt w:val="decimal"/>
      <w:lvlText w:val="%4"/>
      <w:lvlJc w:val="left"/>
      <w:pPr>
        <w:ind w:left="3086"/>
      </w:pPr>
      <w:rPr>
        <w:rFonts w:ascii="Gill Sans MT" w:hAnsi="Gill Sans MT" w:eastAsia="Gill Sans MT" w:cs="Gill Sans MT"/>
        <w:b w:val="0"/>
        <w:i w:val="0"/>
        <w:strike w:val="0"/>
        <w:dstrike w:val="0"/>
        <w:color w:val="000000"/>
        <w:sz w:val="22"/>
        <w:szCs w:val="22"/>
        <w:u w:val="none" w:color="000000"/>
        <w:bdr w:val="none" w:color="auto" w:sz="0" w:space="0"/>
        <w:shd w:val="clear" w:color="auto" w:fill="auto"/>
        <w:vertAlign w:val="baseline"/>
      </w:rPr>
    </w:lvl>
    <w:lvl w:ilvl="4" w:tplc="61906B7C">
      <w:start w:val="1"/>
      <w:numFmt w:val="lowerLetter"/>
      <w:lvlText w:val="%5"/>
      <w:lvlJc w:val="left"/>
      <w:pPr>
        <w:ind w:left="3806"/>
      </w:pPr>
      <w:rPr>
        <w:rFonts w:ascii="Gill Sans MT" w:hAnsi="Gill Sans MT" w:eastAsia="Gill Sans MT" w:cs="Gill Sans MT"/>
        <w:b w:val="0"/>
        <w:i w:val="0"/>
        <w:strike w:val="0"/>
        <w:dstrike w:val="0"/>
        <w:color w:val="000000"/>
        <w:sz w:val="22"/>
        <w:szCs w:val="22"/>
        <w:u w:val="none" w:color="000000"/>
        <w:bdr w:val="none" w:color="auto" w:sz="0" w:space="0"/>
        <w:shd w:val="clear" w:color="auto" w:fill="auto"/>
        <w:vertAlign w:val="baseline"/>
      </w:rPr>
    </w:lvl>
    <w:lvl w:ilvl="5" w:tplc="FDBEF4D0">
      <w:start w:val="1"/>
      <w:numFmt w:val="lowerRoman"/>
      <w:lvlText w:val="%6"/>
      <w:lvlJc w:val="left"/>
      <w:pPr>
        <w:ind w:left="4526"/>
      </w:pPr>
      <w:rPr>
        <w:rFonts w:ascii="Gill Sans MT" w:hAnsi="Gill Sans MT" w:eastAsia="Gill Sans MT" w:cs="Gill Sans MT"/>
        <w:b w:val="0"/>
        <w:i w:val="0"/>
        <w:strike w:val="0"/>
        <w:dstrike w:val="0"/>
        <w:color w:val="000000"/>
        <w:sz w:val="22"/>
        <w:szCs w:val="22"/>
        <w:u w:val="none" w:color="000000"/>
        <w:bdr w:val="none" w:color="auto" w:sz="0" w:space="0"/>
        <w:shd w:val="clear" w:color="auto" w:fill="auto"/>
        <w:vertAlign w:val="baseline"/>
      </w:rPr>
    </w:lvl>
    <w:lvl w:ilvl="6" w:tplc="8C226DF0">
      <w:start w:val="1"/>
      <w:numFmt w:val="decimal"/>
      <w:lvlText w:val="%7"/>
      <w:lvlJc w:val="left"/>
      <w:pPr>
        <w:ind w:left="5246"/>
      </w:pPr>
      <w:rPr>
        <w:rFonts w:ascii="Gill Sans MT" w:hAnsi="Gill Sans MT" w:eastAsia="Gill Sans MT" w:cs="Gill Sans MT"/>
        <w:b w:val="0"/>
        <w:i w:val="0"/>
        <w:strike w:val="0"/>
        <w:dstrike w:val="0"/>
        <w:color w:val="000000"/>
        <w:sz w:val="22"/>
        <w:szCs w:val="22"/>
        <w:u w:val="none" w:color="000000"/>
        <w:bdr w:val="none" w:color="auto" w:sz="0" w:space="0"/>
        <w:shd w:val="clear" w:color="auto" w:fill="auto"/>
        <w:vertAlign w:val="baseline"/>
      </w:rPr>
    </w:lvl>
    <w:lvl w:ilvl="7" w:tplc="273A4E5C">
      <w:start w:val="1"/>
      <w:numFmt w:val="lowerLetter"/>
      <w:lvlText w:val="%8"/>
      <w:lvlJc w:val="left"/>
      <w:pPr>
        <w:ind w:left="5966"/>
      </w:pPr>
      <w:rPr>
        <w:rFonts w:ascii="Gill Sans MT" w:hAnsi="Gill Sans MT" w:eastAsia="Gill Sans MT" w:cs="Gill Sans MT"/>
        <w:b w:val="0"/>
        <w:i w:val="0"/>
        <w:strike w:val="0"/>
        <w:dstrike w:val="0"/>
        <w:color w:val="000000"/>
        <w:sz w:val="22"/>
        <w:szCs w:val="22"/>
        <w:u w:val="none" w:color="000000"/>
        <w:bdr w:val="none" w:color="auto" w:sz="0" w:space="0"/>
        <w:shd w:val="clear" w:color="auto" w:fill="auto"/>
        <w:vertAlign w:val="baseline"/>
      </w:rPr>
    </w:lvl>
    <w:lvl w:ilvl="8" w:tplc="B42EFE94">
      <w:start w:val="1"/>
      <w:numFmt w:val="lowerRoman"/>
      <w:lvlText w:val="%9"/>
      <w:lvlJc w:val="left"/>
      <w:pPr>
        <w:ind w:left="6686"/>
      </w:pPr>
      <w:rPr>
        <w:rFonts w:ascii="Gill Sans MT" w:hAnsi="Gill Sans MT" w:eastAsia="Gill Sans MT" w:cs="Gill Sans MT"/>
        <w:b w:val="0"/>
        <w:i w:val="0"/>
        <w:strike w:val="0"/>
        <w:dstrike w:val="0"/>
        <w:color w:val="000000"/>
        <w:sz w:val="22"/>
        <w:szCs w:val="22"/>
        <w:u w:val="none" w:color="000000"/>
        <w:bdr w:val="none" w:color="auto" w:sz="0" w:space="0"/>
        <w:shd w:val="clear" w:color="auto" w:fill="auto"/>
        <w:vertAlign w:val="baseline"/>
      </w:rPr>
    </w:lvl>
  </w:abstractNum>
  <w:abstractNum w:abstractNumId="38" w15:restartNumberingAfterBreak="0">
    <w:nsid w:val="6A22746A"/>
    <w:multiLevelType w:val="hybridMultilevel"/>
    <w:tmpl w:val="B8006968"/>
    <w:lvl w:ilvl="0" w:tplc="6C383BA0">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E7966EE"/>
    <w:multiLevelType w:val="hybridMultilevel"/>
    <w:tmpl w:val="FBC8E60C"/>
    <w:lvl w:ilvl="0" w:tplc="14B26240">
      <w:start w:val="1"/>
      <w:numFmt w:val="bullet"/>
      <w:lvlText w:val="•"/>
      <w:lvlJc w:val="left"/>
      <w:pPr>
        <w:ind w:left="979"/>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BA10A2D0">
      <w:start w:val="1"/>
      <w:numFmt w:val="bullet"/>
      <w:lvlText w:val="o"/>
      <w:lvlJc w:val="left"/>
      <w:pPr>
        <w:ind w:left="1646"/>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880CBD0C">
      <w:start w:val="1"/>
      <w:numFmt w:val="bullet"/>
      <w:lvlText w:val="▪"/>
      <w:lvlJc w:val="left"/>
      <w:pPr>
        <w:ind w:left="2366"/>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2432E6FA">
      <w:start w:val="1"/>
      <w:numFmt w:val="bullet"/>
      <w:lvlText w:val="•"/>
      <w:lvlJc w:val="left"/>
      <w:pPr>
        <w:ind w:left="3086"/>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88D00122">
      <w:start w:val="1"/>
      <w:numFmt w:val="bullet"/>
      <w:lvlText w:val="o"/>
      <w:lvlJc w:val="left"/>
      <w:pPr>
        <w:ind w:left="3806"/>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D6ECCA22">
      <w:start w:val="1"/>
      <w:numFmt w:val="bullet"/>
      <w:lvlText w:val="▪"/>
      <w:lvlJc w:val="left"/>
      <w:pPr>
        <w:ind w:left="4526"/>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2AB82092">
      <w:start w:val="1"/>
      <w:numFmt w:val="bullet"/>
      <w:lvlText w:val="•"/>
      <w:lvlJc w:val="left"/>
      <w:pPr>
        <w:ind w:left="5246"/>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F47AACBC">
      <w:start w:val="1"/>
      <w:numFmt w:val="bullet"/>
      <w:lvlText w:val="o"/>
      <w:lvlJc w:val="left"/>
      <w:pPr>
        <w:ind w:left="5966"/>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28361392">
      <w:start w:val="1"/>
      <w:numFmt w:val="bullet"/>
      <w:lvlText w:val="▪"/>
      <w:lvlJc w:val="left"/>
      <w:pPr>
        <w:ind w:left="6686"/>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40" w15:restartNumberingAfterBreak="0">
    <w:nsid w:val="6FA67C2F"/>
    <w:multiLevelType w:val="hybridMultilevel"/>
    <w:tmpl w:val="DB9C766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016887452">
    <w:abstractNumId w:val="18"/>
  </w:num>
  <w:num w:numId="2" w16cid:durableId="295645188">
    <w:abstractNumId w:val="7"/>
  </w:num>
  <w:num w:numId="3" w16cid:durableId="473719838">
    <w:abstractNumId w:val="29"/>
  </w:num>
  <w:num w:numId="4" w16cid:durableId="350227352">
    <w:abstractNumId w:val="39"/>
  </w:num>
  <w:num w:numId="5" w16cid:durableId="49041723">
    <w:abstractNumId w:val="8"/>
  </w:num>
  <w:num w:numId="6" w16cid:durableId="2136169633">
    <w:abstractNumId w:val="28"/>
  </w:num>
  <w:num w:numId="7" w16cid:durableId="823854792">
    <w:abstractNumId w:val="9"/>
  </w:num>
  <w:num w:numId="8" w16cid:durableId="881592928">
    <w:abstractNumId w:val="14"/>
  </w:num>
  <w:num w:numId="9" w16cid:durableId="524245169">
    <w:abstractNumId w:val="37"/>
  </w:num>
  <w:num w:numId="10" w16cid:durableId="1816679837">
    <w:abstractNumId w:val="4"/>
  </w:num>
  <w:num w:numId="11" w16cid:durableId="622926383">
    <w:abstractNumId w:val="3"/>
  </w:num>
  <w:num w:numId="12" w16cid:durableId="911306658">
    <w:abstractNumId w:val="19"/>
  </w:num>
  <w:num w:numId="13" w16cid:durableId="1986272698">
    <w:abstractNumId w:val="32"/>
  </w:num>
  <w:num w:numId="14" w16cid:durableId="289560018">
    <w:abstractNumId w:val="20"/>
  </w:num>
  <w:num w:numId="15" w16cid:durableId="305477811">
    <w:abstractNumId w:val="25"/>
  </w:num>
  <w:num w:numId="16" w16cid:durableId="100608623">
    <w:abstractNumId w:val="5"/>
  </w:num>
  <w:num w:numId="17" w16cid:durableId="825829075">
    <w:abstractNumId w:val="35"/>
  </w:num>
  <w:num w:numId="18" w16cid:durableId="29959425">
    <w:abstractNumId w:val="13"/>
  </w:num>
  <w:num w:numId="19" w16cid:durableId="551771355">
    <w:abstractNumId w:val="0"/>
  </w:num>
  <w:num w:numId="20" w16cid:durableId="649141370">
    <w:abstractNumId w:val="33"/>
  </w:num>
  <w:num w:numId="21" w16cid:durableId="1774134112">
    <w:abstractNumId w:val="6"/>
  </w:num>
  <w:num w:numId="22" w16cid:durableId="1120682543">
    <w:abstractNumId w:val="12"/>
  </w:num>
  <w:num w:numId="23" w16cid:durableId="226844296">
    <w:abstractNumId w:val="27"/>
  </w:num>
  <w:num w:numId="24" w16cid:durableId="2108498839">
    <w:abstractNumId w:val="24"/>
  </w:num>
  <w:num w:numId="25" w16cid:durableId="978917834">
    <w:abstractNumId w:val="10"/>
  </w:num>
  <w:num w:numId="26" w16cid:durableId="357701310">
    <w:abstractNumId w:val="1"/>
  </w:num>
  <w:num w:numId="27" w16cid:durableId="2010131802">
    <w:abstractNumId w:val="31"/>
  </w:num>
  <w:num w:numId="28" w16cid:durableId="226307314">
    <w:abstractNumId w:val="2"/>
  </w:num>
  <w:num w:numId="29" w16cid:durableId="1202281009">
    <w:abstractNumId w:val="36"/>
  </w:num>
  <w:num w:numId="30" w16cid:durableId="1275288919">
    <w:abstractNumId w:val="15"/>
  </w:num>
  <w:num w:numId="31" w16cid:durableId="1830436297">
    <w:abstractNumId w:val="38"/>
  </w:num>
  <w:num w:numId="32" w16cid:durableId="1426028405">
    <w:abstractNumId w:val="22"/>
  </w:num>
  <w:num w:numId="33" w16cid:durableId="458961718">
    <w:abstractNumId w:val="30"/>
  </w:num>
  <w:num w:numId="34" w16cid:durableId="1492677095">
    <w:abstractNumId w:val="40"/>
  </w:num>
  <w:num w:numId="35" w16cid:durableId="1227185736">
    <w:abstractNumId w:val="26"/>
  </w:num>
  <w:num w:numId="36" w16cid:durableId="1732918754">
    <w:abstractNumId w:val="16"/>
  </w:num>
  <w:num w:numId="37" w16cid:durableId="899054037">
    <w:abstractNumId w:val="17"/>
  </w:num>
  <w:num w:numId="38" w16cid:durableId="1702591375">
    <w:abstractNumId w:val="34"/>
  </w:num>
  <w:num w:numId="39" w16cid:durableId="702248749">
    <w:abstractNumId w:val="23"/>
  </w:num>
  <w:num w:numId="40" w16cid:durableId="487484147">
    <w:abstractNumId w:val="11"/>
  </w:num>
  <w:num w:numId="41" w16cid:durableId="1254510296">
    <w:abstractNumId w:val="21"/>
  </w:num>
  <w:numIdMacAtCleanup w:val="31"/>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0C23"/>
    <w:rsid w:val="000032E5"/>
    <w:rsid w:val="00014DC0"/>
    <w:rsid w:val="00023052"/>
    <w:rsid w:val="00035680"/>
    <w:rsid w:val="00041BD7"/>
    <w:rsid w:val="00043558"/>
    <w:rsid w:val="00077303"/>
    <w:rsid w:val="00082A5C"/>
    <w:rsid w:val="00085950"/>
    <w:rsid w:val="00087C85"/>
    <w:rsid w:val="00091353"/>
    <w:rsid w:val="000964E7"/>
    <w:rsid w:val="000A3A54"/>
    <w:rsid w:val="000B248D"/>
    <w:rsid w:val="000B6623"/>
    <w:rsid w:val="000C23B2"/>
    <w:rsid w:val="000C24E4"/>
    <w:rsid w:val="000E0D02"/>
    <w:rsid w:val="000E65F8"/>
    <w:rsid w:val="00105EDA"/>
    <w:rsid w:val="00106069"/>
    <w:rsid w:val="001122EC"/>
    <w:rsid w:val="00113A30"/>
    <w:rsid w:val="00120B5D"/>
    <w:rsid w:val="00126C7E"/>
    <w:rsid w:val="00133CAB"/>
    <w:rsid w:val="0014095D"/>
    <w:rsid w:val="001457CB"/>
    <w:rsid w:val="00146B5C"/>
    <w:rsid w:val="00163D98"/>
    <w:rsid w:val="00170432"/>
    <w:rsid w:val="00181430"/>
    <w:rsid w:val="00184201"/>
    <w:rsid w:val="00186F70"/>
    <w:rsid w:val="001A6EF1"/>
    <w:rsid w:val="001B044F"/>
    <w:rsid w:val="001E0571"/>
    <w:rsid w:val="001E0ACE"/>
    <w:rsid w:val="001E234D"/>
    <w:rsid w:val="001E733B"/>
    <w:rsid w:val="001E7445"/>
    <w:rsid w:val="002144B7"/>
    <w:rsid w:val="00223FE4"/>
    <w:rsid w:val="0022786D"/>
    <w:rsid w:val="00236CAB"/>
    <w:rsid w:val="00240B4C"/>
    <w:rsid w:val="00242E99"/>
    <w:rsid w:val="00257C8C"/>
    <w:rsid w:val="00272ED9"/>
    <w:rsid w:val="00281D72"/>
    <w:rsid w:val="0028317C"/>
    <w:rsid w:val="00286743"/>
    <w:rsid w:val="0029576C"/>
    <w:rsid w:val="002A2FC5"/>
    <w:rsid w:val="002B4A75"/>
    <w:rsid w:val="002C2800"/>
    <w:rsid w:val="002D444E"/>
    <w:rsid w:val="002D4DE8"/>
    <w:rsid w:val="002E2B53"/>
    <w:rsid w:val="002E4FF6"/>
    <w:rsid w:val="002F093E"/>
    <w:rsid w:val="003078E5"/>
    <w:rsid w:val="00323629"/>
    <w:rsid w:val="00335C7E"/>
    <w:rsid w:val="00344A2A"/>
    <w:rsid w:val="00347FB3"/>
    <w:rsid w:val="00351B90"/>
    <w:rsid w:val="00351F42"/>
    <w:rsid w:val="00360A99"/>
    <w:rsid w:val="00364745"/>
    <w:rsid w:val="0037024B"/>
    <w:rsid w:val="0039570E"/>
    <w:rsid w:val="003A7586"/>
    <w:rsid w:val="003C6BC8"/>
    <w:rsid w:val="003D1BD1"/>
    <w:rsid w:val="003F0A75"/>
    <w:rsid w:val="00401D45"/>
    <w:rsid w:val="004038A9"/>
    <w:rsid w:val="00411F7A"/>
    <w:rsid w:val="00421F61"/>
    <w:rsid w:val="00445673"/>
    <w:rsid w:val="00446858"/>
    <w:rsid w:val="0044706F"/>
    <w:rsid w:val="0045387C"/>
    <w:rsid w:val="00454930"/>
    <w:rsid w:val="0045523D"/>
    <w:rsid w:val="00480D38"/>
    <w:rsid w:val="0048267D"/>
    <w:rsid w:val="00485054"/>
    <w:rsid w:val="004860C4"/>
    <w:rsid w:val="00493DB9"/>
    <w:rsid w:val="004A03B0"/>
    <w:rsid w:val="004B295C"/>
    <w:rsid w:val="004B4137"/>
    <w:rsid w:val="004C16A6"/>
    <w:rsid w:val="004D6133"/>
    <w:rsid w:val="004E5EB7"/>
    <w:rsid w:val="004E6AD3"/>
    <w:rsid w:val="0050264F"/>
    <w:rsid w:val="00502878"/>
    <w:rsid w:val="00505332"/>
    <w:rsid w:val="00511E33"/>
    <w:rsid w:val="00513293"/>
    <w:rsid w:val="0051361F"/>
    <w:rsid w:val="00534622"/>
    <w:rsid w:val="00536994"/>
    <w:rsid w:val="00545760"/>
    <w:rsid w:val="00552680"/>
    <w:rsid w:val="00554279"/>
    <w:rsid w:val="00557BFE"/>
    <w:rsid w:val="00560724"/>
    <w:rsid w:val="00564419"/>
    <w:rsid w:val="00564FA8"/>
    <w:rsid w:val="005736C0"/>
    <w:rsid w:val="00596FA3"/>
    <w:rsid w:val="005B4279"/>
    <w:rsid w:val="005B6016"/>
    <w:rsid w:val="005B668A"/>
    <w:rsid w:val="005D61E2"/>
    <w:rsid w:val="005F50F3"/>
    <w:rsid w:val="005F68A5"/>
    <w:rsid w:val="00616CBC"/>
    <w:rsid w:val="00633071"/>
    <w:rsid w:val="006405D0"/>
    <w:rsid w:val="006436A6"/>
    <w:rsid w:val="006467BD"/>
    <w:rsid w:val="00647AE9"/>
    <w:rsid w:val="006561D4"/>
    <w:rsid w:val="00662A0C"/>
    <w:rsid w:val="00662EB7"/>
    <w:rsid w:val="0066673E"/>
    <w:rsid w:val="006714B5"/>
    <w:rsid w:val="00672764"/>
    <w:rsid w:val="00676D5B"/>
    <w:rsid w:val="006831E0"/>
    <w:rsid w:val="00693D5B"/>
    <w:rsid w:val="006A37DF"/>
    <w:rsid w:val="006A7ADF"/>
    <w:rsid w:val="006C191A"/>
    <w:rsid w:val="006C3513"/>
    <w:rsid w:val="006C44EE"/>
    <w:rsid w:val="006D31B3"/>
    <w:rsid w:val="006E3CC4"/>
    <w:rsid w:val="006E51D0"/>
    <w:rsid w:val="006F5005"/>
    <w:rsid w:val="006F55DF"/>
    <w:rsid w:val="007171C1"/>
    <w:rsid w:val="00725E5E"/>
    <w:rsid w:val="007315B7"/>
    <w:rsid w:val="00737A0F"/>
    <w:rsid w:val="00770292"/>
    <w:rsid w:val="00790792"/>
    <w:rsid w:val="0079487F"/>
    <w:rsid w:val="0079534C"/>
    <w:rsid w:val="007A5EFD"/>
    <w:rsid w:val="007B4DB6"/>
    <w:rsid w:val="007B6670"/>
    <w:rsid w:val="007B6A5E"/>
    <w:rsid w:val="007B7E9E"/>
    <w:rsid w:val="007C1E3D"/>
    <w:rsid w:val="007C7C63"/>
    <w:rsid w:val="007E59FD"/>
    <w:rsid w:val="007F1987"/>
    <w:rsid w:val="007F6648"/>
    <w:rsid w:val="00800598"/>
    <w:rsid w:val="0081183E"/>
    <w:rsid w:val="00813C37"/>
    <w:rsid w:val="00814EB3"/>
    <w:rsid w:val="00844A1E"/>
    <w:rsid w:val="0087073C"/>
    <w:rsid w:val="0087583D"/>
    <w:rsid w:val="00876A87"/>
    <w:rsid w:val="00886B00"/>
    <w:rsid w:val="00887B50"/>
    <w:rsid w:val="0089727D"/>
    <w:rsid w:val="008A6842"/>
    <w:rsid w:val="008B28A4"/>
    <w:rsid w:val="008B350C"/>
    <w:rsid w:val="008B7F0B"/>
    <w:rsid w:val="008C332C"/>
    <w:rsid w:val="008D52CD"/>
    <w:rsid w:val="008E0975"/>
    <w:rsid w:val="00934591"/>
    <w:rsid w:val="009642BD"/>
    <w:rsid w:val="009716FB"/>
    <w:rsid w:val="00971A26"/>
    <w:rsid w:val="00974B80"/>
    <w:rsid w:val="00982805"/>
    <w:rsid w:val="009839DB"/>
    <w:rsid w:val="00984136"/>
    <w:rsid w:val="00987DBD"/>
    <w:rsid w:val="00990D9F"/>
    <w:rsid w:val="00994C0A"/>
    <w:rsid w:val="009A03B5"/>
    <w:rsid w:val="009A0F35"/>
    <w:rsid w:val="009A5969"/>
    <w:rsid w:val="009A65C5"/>
    <w:rsid w:val="009B0E9C"/>
    <w:rsid w:val="009E26EE"/>
    <w:rsid w:val="009E4B82"/>
    <w:rsid w:val="009E738C"/>
    <w:rsid w:val="00A01E4A"/>
    <w:rsid w:val="00A14E18"/>
    <w:rsid w:val="00A3796A"/>
    <w:rsid w:val="00A40C23"/>
    <w:rsid w:val="00A62C8D"/>
    <w:rsid w:val="00A63835"/>
    <w:rsid w:val="00A722CF"/>
    <w:rsid w:val="00A730C5"/>
    <w:rsid w:val="00A826DC"/>
    <w:rsid w:val="00A968DA"/>
    <w:rsid w:val="00AA26DC"/>
    <w:rsid w:val="00AA2D47"/>
    <w:rsid w:val="00AA49EA"/>
    <w:rsid w:val="00AC0078"/>
    <w:rsid w:val="00AD2DC1"/>
    <w:rsid w:val="00AE66CC"/>
    <w:rsid w:val="00AE7629"/>
    <w:rsid w:val="00B07A8C"/>
    <w:rsid w:val="00B14594"/>
    <w:rsid w:val="00B31919"/>
    <w:rsid w:val="00B5208F"/>
    <w:rsid w:val="00B5570D"/>
    <w:rsid w:val="00B67526"/>
    <w:rsid w:val="00B70B4E"/>
    <w:rsid w:val="00B7165D"/>
    <w:rsid w:val="00B72296"/>
    <w:rsid w:val="00B7795B"/>
    <w:rsid w:val="00B91B60"/>
    <w:rsid w:val="00BA2FF0"/>
    <w:rsid w:val="00BA356D"/>
    <w:rsid w:val="00BA6568"/>
    <w:rsid w:val="00BA667D"/>
    <w:rsid w:val="00BA71CB"/>
    <w:rsid w:val="00BB019B"/>
    <w:rsid w:val="00BB20B3"/>
    <w:rsid w:val="00BD290E"/>
    <w:rsid w:val="00BD3C48"/>
    <w:rsid w:val="00BD7F6C"/>
    <w:rsid w:val="00BE083E"/>
    <w:rsid w:val="00BE64D5"/>
    <w:rsid w:val="00BE66DE"/>
    <w:rsid w:val="00BF0BBD"/>
    <w:rsid w:val="00BF68B2"/>
    <w:rsid w:val="00C008B0"/>
    <w:rsid w:val="00C11533"/>
    <w:rsid w:val="00C16EDE"/>
    <w:rsid w:val="00C26EAC"/>
    <w:rsid w:val="00C368FF"/>
    <w:rsid w:val="00C40127"/>
    <w:rsid w:val="00C42D8A"/>
    <w:rsid w:val="00C55375"/>
    <w:rsid w:val="00C6603E"/>
    <w:rsid w:val="00C766D2"/>
    <w:rsid w:val="00C9276B"/>
    <w:rsid w:val="00CA1445"/>
    <w:rsid w:val="00CA2549"/>
    <w:rsid w:val="00CA311D"/>
    <w:rsid w:val="00CA533E"/>
    <w:rsid w:val="00CA5F1A"/>
    <w:rsid w:val="00CB1B55"/>
    <w:rsid w:val="00CC3EDB"/>
    <w:rsid w:val="00CC75B2"/>
    <w:rsid w:val="00CC7DE8"/>
    <w:rsid w:val="00CD5B5C"/>
    <w:rsid w:val="00CE2CB6"/>
    <w:rsid w:val="00CF4CF7"/>
    <w:rsid w:val="00CF4DBD"/>
    <w:rsid w:val="00D0199C"/>
    <w:rsid w:val="00D41F97"/>
    <w:rsid w:val="00D42460"/>
    <w:rsid w:val="00D45B4F"/>
    <w:rsid w:val="00D45B73"/>
    <w:rsid w:val="00D66799"/>
    <w:rsid w:val="00D67A0B"/>
    <w:rsid w:val="00D70E71"/>
    <w:rsid w:val="00D72E08"/>
    <w:rsid w:val="00D74709"/>
    <w:rsid w:val="00D771A3"/>
    <w:rsid w:val="00D828E2"/>
    <w:rsid w:val="00D82CAB"/>
    <w:rsid w:val="00D93050"/>
    <w:rsid w:val="00D93D37"/>
    <w:rsid w:val="00D96496"/>
    <w:rsid w:val="00D971B5"/>
    <w:rsid w:val="00DA1BB5"/>
    <w:rsid w:val="00DB3D06"/>
    <w:rsid w:val="00DB5127"/>
    <w:rsid w:val="00DC0C98"/>
    <w:rsid w:val="00DD52CB"/>
    <w:rsid w:val="00DF2E9B"/>
    <w:rsid w:val="00E1176B"/>
    <w:rsid w:val="00E142B2"/>
    <w:rsid w:val="00E2487A"/>
    <w:rsid w:val="00E305D3"/>
    <w:rsid w:val="00E34B24"/>
    <w:rsid w:val="00E474F7"/>
    <w:rsid w:val="00E52484"/>
    <w:rsid w:val="00E54257"/>
    <w:rsid w:val="00E6097B"/>
    <w:rsid w:val="00E65572"/>
    <w:rsid w:val="00E752C1"/>
    <w:rsid w:val="00E867C2"/>
    <w:rsid w:val="00E87F09"/>
    <w:rsid w:val="00E91895"/>
    <w:rsid w:val="00E92F63"/>
    <w:rsid w:val="00E952DA"/>
    <w:rsid w:val="00E97386"/>
    <w:rsid w:val="00EA07ED"/>
    <w:rsid w:val="00EC1704"/>
    <w:rsid w:val="00ED07A1"/>
    <w:rsid w:val="00F0060A"/>
    <w:rsid w:val="00F417FA"/>
    <w:rsid w:val="00F51885"/>
    <w:rsid w:val="00F52628"/>
    <w:rsid w:val="00F57888"/>
    <w:rsid w:val="00F6779E"/>
    <w:rsid w:val="00F752D7"/>
    <w:rsid w:val="00F96B72"/>
    <w:rsid w:val="00FA0410"/>
    <w:rsid w:val="00FA092C"/>
    <w:rsid w:val="00FA2F38"/>
    <w:rsid w:val="00FB2F98"/>
    <w:rsid w:val="00FB309A"/>
    <w:rsid w:val="00FB3137"/>
    <w:rsid w:val="00FB3604"/>
    <w:rsid w:val="00FB66E7"/>
    <w:rsid w:val="00FD309D"/>
    <w:rsid w:val="00FE5D91"/>
    <w:rsid w:val="023554E6"/>
    <w:rsid w:val="0568A8C9"/>
    <w:rsid w:val="0742B549"/>
    <w:rsid w:val="0864C50B"/>
    <w:rsid w:val="0997BC70"/>
    <w:rsid w:val="09A9265A"/>
    <w:rsid w:val="09BDB064"/>
    <w:rsid w:val="0A551F6A"/>
    <w:rsid w:val="0BEBF16E"/>
    <w:rsid w:val="0C597CF0"/>
    <w:rsid w:val="0DDFA6B2"/>
    <w:rsid w:val="0E135B1A"/>
    <w:rsid w:val="0EB6694C"/>
    <w:rsid w:val="1321B36A"/>
    <w:rsid w:val="13A65914"/>
    <w:rsid w:val="147B5756"/>
    <w:rsid w:val="16051C2C"/>
    <w:rsid w:val="16263CA9"/>
    <w:rsid w:val="164CD39E"/>
    <w:rsid w:val="164F452F"/>
    <w:rsid w:val="1748A775"/>
    <w:rsid w:val="17501ED0"/>
    <w:rsid w:val="1B01109F"/>
    <w:rsid w:val="1B6A0F22"/>
    <w:rsid w:val="1BC6509C"/>
    <w:rsid w:val="1BF7880A"/>
    <w:rsid w:val="1D51047F"/>
    <w:rsid w:val="20B0969F"/>
    <w:rsid w:val="2329A969"/>
    <w:rsid w:val="253A2C7D"/>
    <w:rsid w:val="25F0E2E7"/>
    <w:rsid w:val="26A44437"/>
    <w:rsid w:val="284D73E5"/>
    <w:rsid w:val="28814A97"/>
    <w:rsid w:val="29407A97"/>
    <w:rsid w:val="2F325D2B"/>
    <w:rsid w:val="31B3E065"/>
    <w:rsid w:val="345F39D9"/>
    <w:rsid w:val="348DAD1B"/>
    <w:rsid w:val="34E67979"/>
    <w:rsid w:val="359C5CE8"/>
    <w:rsid w:val="36115A72"/>
    <w:rsid w:val="36450671"/>
    <w:rsid w:val="3766D2A8"/>
    <w:rsid w:val="37E30B4A"/>
    <w:rsid w:val="37FCFA20"/>
    <w:rsid w:val="38335015"/>
    <w:rsid w:val="38365F2F"/>
    <w:rsid w:val="38B6B81E"/>
    <w:rsid w:val="39DC015D"/>
    <w:rsid w:val="3AA591F3"/>
    <w:rsid w:val="3AE847F0"/>
    <w:rsid w:val="3B54F2B8"/>
    <w:rsid w:val="3C35D8A0"/>
    <w:rsid w:val="3C420DCC"/>
    <w:rsid w:val="3D40CAB7"/>
    <w:rsid w:val="3DF36586"/>
    <w:rsid w:val="3E218359"/>
    <w:rsid w:val="3EE7838F"/>
    <w:rsid w:val="4048B678"/>
    <w:rsid w:val="40CA7371"/>
    <w:rsid w:val="41A504B3"/>
    <w:rsid w:val="4438D1D9"/>
    <w:rsid w:val="4507395D"/>
    <w:rsid w:val="46042112"/>
    <w:rsid w:val="4685405E"/>
    <w:rsid w:val="48B5176D"/>
    <w:rsid w:val="48FB47A4"/>
    <w:rsid w:val="49D37C87"/>
    <w:rsid w:val="4A35835A"/>
    <w:rsid w:val="4A7A9651"/>
    <w:rsid w:val="4A7CEA41"/>
    <w:rsid w:val="4D339214"/>
    <w:rsid w:val="4E0B9A26"/>
    <w:rsid w:val="4E19AB9D"/>
    <w:rsid w:val="4EE75760"/>
    <w:rsid w:val="50B074C3"/>
    <w:rsid w:val="50BF2A70"/>
    <w:rsid w:val="520D7A72"/>
    <w:rsid w:val="52239809"/>
    <w:rsid w:val="541BC6C4"/>
    <w:rsid w:val="56F79034"/>
    <w:rsid w:val="591F1018"/>
    <w:rsid w:val="5A40C999"/>
    <w:rsid w:val="5A5E1875"/>
    <w:rsid w:val="5D0C5AD3"/>
    <w:rsid w:val="5E3F9AAD"/>
    <w:rsid w:val="631832AD"/>
    <w:rsid w:val="65AF9C05"/>
    <w:rsid w:val="677E9223"/>
    <w:rsid w:val="6789653B"/>
    <w:rsid w:val="687FD2CB"/>
    <w:rsid w:val="6A79D7CB"/>
    <w:rsid w:val="6B56A731"/>
    <w:rsid w:val="6B6CCAE4"/>
    <w:rsid w:val="6C9F9D0C"/>
    <w:rsid w:val="6D1F46D8"/>
    <w:rsid w:val="6DAE2FF7"/>
    <w:rsid w:val="6E7D77E8"/>
    <w:rsid w:val="72C7CB67"/>
    <w:rsid w:val="752B3341"/>
    <w:rsid w:val="75BA7478"/>
    <w:rsid w:val="7621AB58"/>
    <w:rsid w:val="76221BB9"/>
    <w:rsid w:val="778AAEDB"/>
    <w:rsid w:val="7AB41360"/>
    <w:rsid w:val="7AD94537"/>
    <w:rsid w:val="7B82B3AE"/>
    <w:rsid w:val="7C838EB9"/>
    <w:rsid w:val="7CA93361"/>
    <w:rsid w:val="7E8BD448"/>
    <w:rsid w:val="7F389B2F"/>
    <w:rsid w:val="7F6FFDE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A88A9D"/>
  <w15:docId w15:val="{D7C6F5BA-4326-462F-B285-E42AC54D5C3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uiPriority="0" w:semiHidden="1" w:unhideWhenUsed="1" w:qFormat="1"/>
    <w:lsdException w:name="heading 3" w:uiPriority="0"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uiPriority="0"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after="1" w:line="248" w:lineRule="auto"/>
      <w:ind w:left="10" w:hanging="10"/>
      <w:jc w:val="both"/>
    </w:pPr>
    <w:rPr>
      <w:rFonts w:ascii="Gill Sans MT" w:hAnsi="Gill Sans MT" w:eastAsia="Gill Sans MT" w:cs="Gill Sans MT"/>
      <w:color w:val="000000"/>
    </w:rPr>
  </w:style>
  <w:style w:type="paragraph" w:styleId="Heading1">
    <w:name w:val="heading 1"/>
    <w:next w:val="Normal"/>
    <w:link w:val="Heading1Char"/>
    <w:unhideWhenUsed/>
    <w:qFormat/>
    <w:pPr>
      <w:keepNext/>
      <w:keepLines/>
      <w:spacing w:after="0"/>
      <w:ind w:left="10" w:hanging="10"/>
      <w:outlineLvl w:val="0"/>
    </w:pPr>
    <w:rPr>
      <w:rFonts w:ascii="Gill Sans MT" w:hAnsi="Gill Sans MT" w:eastAsia="Gill Sans MT" w:cs="Gill Sans MT"/>
      <w:b/>
      <w:color w:val="6753A0"/>
      <w:sz w:val="32"/>
    </w:rPr>
  </w:style>
  <w:style w:type="paragraph" w:styleId="Heading2">
    <w:name w:val="heading 2"/>
    <w:next w:val="Normal"/>
    <w:link w:val="Heading2Char"/>
    <w:unhideWhenUsed/>
    <w:qFormat/>
    <w:pPr>
      <w:keepNext/>
      <w:keepLines/>
      <w:spacing w:after="12" w:line="248" w:lineRule="auto"/>
      <w:ind w:left="370" w:hanging="10"/>
      <w:outlineLvl w:val="1"/>
    </w:pPr>
    <w:rPr>
      <w:rFonts w:ascii="Gill Sans MT" w:hAnsi="Gill Sans MT" w:eastAsia="Gill Sans MT" w:cs="Gill Sans MT"/>
      <w:b/>
      <w:color w:val="000000"/>
      <w:sz w:val="26"/>
    </w:rPr>
  </w:style>
  <w:style w:type="paragraph" w:styleId="Heading3">
    <w:name w:val="heading 3"/>
    <w:next w:val="Normal"/>
    <w:link w:val="Heading3Char"/>
    <w:unhideWhenUsed/>
    <w:qFormat/>
    <w:pPr>
      <w:keepNext/>
      <w:keepLines/>
      <w:spacing w:after="0"/>
      <w:ind w:left="10" w:hanging="10"/>
      <w:outlineLvl w:val="2"/>
    </w:pPr>
    <w:rPr>
      <w:rFonts w:ascii="Gill Sans MT" w:hAnsi="Gill Sans MT" w:eastAsia="Gill Sans MT" w:cs="Gill Sans MT"/>
      <w:b/>
      <w:color w:val="000000"/>
      <w:sz w:val="24"/>
    </w:rPr>
  </w:style>
  <w:style w:type="paragraph" w:styleId="Heading4">
    <w:name w:val="heading 4"/>
    <w:next w:val="Normal"/>
    <w:link w:val="Heading4Char"/>
    <w:uiPriority w:val="9"/>
    <w:unhideWhenUsed/>
    <w:qFormat/>
    <w:pPr>
      <w:keepNext/>
      <w:keepLines/>
      <w:spacing w:after="0"/>
      <w:ind w:left="10" w:hanging="10"/>
      <w:outlineLvl w:val="3"/>
    </w:pPr>
    <w:rPr>
      <w:rFonts w:ascii="Gill Sans MT" w:hAnsi="Gill Sans MT" w:eastAsia="Gill Sans MT" w:cs="Gill Sans MT"/>
      <w:color w:val="000000"/>
      <w:u w:val="single" w:color="00000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4Char" w:customStyle="1">
    <w:name w:val="Heading 4 Char"/>
    <w:link w:val="Heading4"/>
    <w:rPr>
      <w:rFonts w:ascii="Gill Sans MT" w:hAnsi="Gill Sans MT" w:eastAsia="Gill Sans MT" w:cs="Gill Sans MT"/>
      <w:color w:val="000000"/>
      <w:sz w:val="22"/>
      <w:u w:val="single" w:color="000000"/>
    </w:rPr>
  </w:style>
  <w:style w:type="character" w:styleId="Heading3Char" w:customStyle="1">
    <w:name w:val="Heading 3 Char"/>
    <w:link w:val="Heading3"/>
    <w:rPr>
      <w:rFonts w:ascii="Gill Sans MT" w:hAnsi="Gill Sans MT" w:eastAsia="Gill Sans MT" w:cs="Gill Sans MT"/>
      <w:b/>
      <w:color w:val="000000"/>
      <w:sz w:val="24"/>
    </w:rPr>
  </w:style>
  <w:style w:type="character" w:styleId="Heading2Char" w:customStyle="1">
    <w:name w:val="Heading 2 Char"/>
    <w:link w:val="Heading2"/>
    <w:rPr>
      <w:rFonts w:ascii="Gill Sans MT" w:hAnsi="Gill Sans MT" w:eastAsia="Gill Sans MT" w:cs="Gill Sans MT"/>
      <w:b/>
      <w:color w:val="000000"/>
      <w:sz w:val="26"/>
    </w:rPr>
  </w:style>
  <w:style w:type="character" w:styleId="Heading1Char" w:customStyle="1">
    <w:name w:val="Heading 1 Char"/>
    <w:link w:val="Heading1"/>
    <w:rPr>
      <w:rFonts w:ascii="Gill Sans MT" w:hAnsi="Gill Sans MT" w:eastAsia="Gill Sans MT" w:cs="Gill Sans MT"/>
      <w:b/>
      <w:color w:val="6753A0"/>
      <w:sz w:val="32"/>
    </w:rPr>
  </w:style>
  <w:style w:type="paragraph" w:styleId="TOC1">
    <w:name w:val="toc 1"/>
    <w:hidden/>
    <w:uiPriority w:val="39"/>
    <w:pPr>
      <w:spacing w:after="111" w:line="248" w:lineRule="auto"/>
      <w:ind w:left="25" w:right="23" w:hanging="10"/>
      <w:jc w:val="both"/>
    </w:pPr>
    <w:rPr>
      <w:rFonts w:ascii="Gill Sans MT" w:hAnsi="Gill Sans MT" w:eastAsia="Gill Sans MT" w:cs="Gill Sans MT"/>
      <w:color w:val="000000"/>
    </w:rPr>
  </w:style>
  <w:style w:type="paragraph" w:styleId="TOC2">
    <w:name w:val="toc 2"/>
    <w:hidden/>
    <w:uiPriority w:val="39"/>
    <w:pPr>
      <w:spacing w:after="85"/>
      <w:ind w:left="231" w:right="25" w:hanging="10"/>
      <w:jc w:val="right"/>
    </w:pPr>
    <w:rPr>
      <w:rFonts w:ascii="Gill Sans MT" w:hAnsi="Gill Sans MT" w:eastAsia="Gill Sans MT" w:cs="Gill Sans MT"/>
      <w:color w:val="000000"/>
    </w:rPr>
  </w:style>
  <w:style w:type="paragraph" w:styleId="TOC3">
    <w:name w:val="toc 3"/>
    <w:hidden/>
    <w:uiPriority w:val="39"/>
    <w:pPr>
      <w:spacing w:after="96" w:line="248" w:lineRule="auto"/>
      <w:ind w:left="464" w:right="23" w:hanging="10"/>
      <w:jc w:val="both"/>
    </w:pPr>
    <w:rPr>
      <w:rFonts w:ascii="Gill Sans MT" w:hAnsi="Gill Sans MT" w:eastAsia="Gill Sans MT" w:cs="Gill Sans MT"/>
      <w:color w:val="000000"/>
    </w:rPr>
  </w:style>
  <w:style w:type="paragraph" w:styleId="ListParagraph">
    <w:name w:val="List Paragraph"/>
    <w:basedOn w:val="Normal"/>
    <w:uiPriority w:val="34"/>
    <w:qFormat/>
    <w:rsid w:val="002C2800"/>
    <w:pPr>
      <w:ind w:left="720"/>
      <w:contextualSpacing/>
    </w:pPr>
  </w:style>
  <w:style w:type="character" w:styleId="Hyperlink">
    <w:name w:val="Hyperlink"/>
    <w:basedOn w:val="DefaultParagraphFont"/>
    <w:uiPriority w:val="99"/>
    <w:unhideWhenUsed/>
    <w:rsid w:val="004D6133"/>
    <w:rPr>
      <w:color w:val="0563C1" w:themeColor="hyperlink"/>
      <w:u w:val="single"/>
    </w:rPr>
  </w:style>
  <w:style w:type="paragraph" w:styleId="NormalWeb">
    <w:name w:val="Normal (Web)"/>
    <w:basedOn w:val="Normal"/>
    <w:uiPriority w:val="99"/>
    <w:unhideWhenUsed/>
    <w:rsid w:val="00A968DA"/>
    <w:pPr>
      <w:spacing w:before="100" w:beforeAutospacing="1" w:after="100" w:afterAutospacing="1" w:line="240" w:lineRule="auto"/>
      <w:ind w:left="0" w:firstLine="0"/>
      <w:jc w:val="left"/>
    </w:pPr>
    <w:rPr>
      <w:rFonts w:ascii="Times New Roman" w:hAnsi="Times New Roman" w:eastAsia="Times New Roman" w:cs="Times New Roman"/>
      <w:color w:val="auto"/>
      <w:sz w:val="24"/>
      <w:szCs w:val="24"/>
    </w:rPr>
  </w:style>
  <w:style w:type="paragraph" w:styleId="Footer">
    <w:name w:val="footer"/>
    <w:basedOn w:val="Normal"/>
    <w:link w:val="FooterChar"/>
    <w:uiPriority w:val="99"/>
    <w:unhideWhenUsed/>
    <w:rsid w:val="009642BD"/>
    <w:pPr>
      <w:tabs>
        <w:tab w:val="center" w:pos="4513"/>
        <w:tab w:val="right" w:pos="9026"/>
      </w:tabs>
      <w:spacing w:after="0" w:line="240" w:lineRule="auto"/>
    </w:pPr>
  </w:style>
  <w:style w:type="character" w:styleId="FooterChar" w:customStyle="1">
    <w:name w:val="Footer Char"/>
    <w:basedOn w:val="DefaultParagraphFont"/>
    <w:link w:val="Footer"/>
    <w:uiPriority w:val="99"/>
    <w:rsid w:val="009642BD"/>
    <w:rPr>
      <w:rFonts w:ascii="Gill Sans MT" w:hAnsi="Gill Sans MT" w:eastAsia="Gill Sans MT" w:cs="Gill Sans MT"/>
      <w:color w:val="000000"/>
    </w:rPr>
  </w:style>
  <w:style w:type="paragraph" w:styleId="BalloonText">
    <w:name w:val="Balloon Text"/>
    <w:basedOn w:val="Normal"/>
    <w:link w:val="BalloonTextChar"/>
    <w:unhideWhenUsed/>
    <w:rsid w:val="00BA356D"/>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rsid w:val="00BA356D"/>
    <w:rPr>
      <w:rFonts w:ascii="Segoe UI" w:hAnsi="Segoe UI" w:eastAsia="Gill Sans MT" w:cs="Segoe UI"/>
      <w:color w:val="000000"/>
      <w:sz w:val="18"/>
      <w:szCs w:val="18"/>
    </w:rPr>
  </w:style>
  <w:style w:type="character" w:styleId="FollowedHyperlink">
    <w:name w:val="FollowedHyperlink"/>
    <w:basedOn w:val="DefaultParagraphFont"/>
    <w:unhideWhenUsed/>
    <w:rsid w:val="005F68A5"/>
    <w:rPr>
      <w:color w:val="954F72" w:themeColor="followedHyperlink"/>
      <w:u w:val="single"/>
    </w:rPr>
  </w:style>
  <w:style w:type="paragraph" w:styleId="Revision">
    <w:name w:val="Revision"/>
    <w:hidden/>
    <w:uiPriority w:val="99"/>
    <w:semiHidden/>
    <w:rsid w:val="007315B7"/>
    <w:pPr>
      <w:spacing w:after="0" w:line="240" w:lineRule="auto"/>
    </w:pPr>
    <w:rPr>
      <w:rFonts w:ascii="Gill Sans MT" w:hAnsi="Gill Sans MT" w:eastAsia="Gill Sans MT" w:cs="Gill Sans MT"/>
      <w:color w:val="000000"/>
    </w:rPr>
  </w:style>
  <w:style w:type="table" w:styleId="TableGrid1" w:customStyle="1">
    <w:name w:val="Table Grid1"/>
    <w:rsid w:val="00CD5B5C"/>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rsid w:val="008D52CD"/>
    <w:pPr>
      <w:tabs>
        <w:tab w:val="center" w:pos="4320"/>
        <w:tab w:val="right" w:pos="8640"/>
      </w:tabs>
      <w:spacing w:after="0" w:line="240" w:lineRule="auto"/>
      <w:ind w:left="0" w:firstLine="0"/>
      <w:jc w:val="left"/>
    </w:pPr>
    <w:rPr>
      <w:rFonts w:ascii="Times New Roman" w:hAnsi="Times New Roman" w:eastAsia="Times New Roman" w:cs="Times New Roman"/>
      <w:color w:val="auto"/>
      <w:sz w:val="20"/>
      <w:szCs w:val="20"/>
    </w:rPr>
  </w:style>
  <w:style w:type="character" w:styleId="HeaderChar" w:customStyle="1">
    <w:name w:val="Header Char"/>
    <w:basedOn w:val="DefaultParagraphFont"/>
    <w:link w:val="Header"/>
    <w:uiPriority w:val="99"/>
    <w:rsid w:val="008D52CD"/>
    <w:rPr>
      <w:rFonts w:ascii="Times New Roman" w:hAnsi="Times New Roman" w:eastAsia="Times New Roman" w:cs="Times New Roman"/>
      <w:sz w:val="20"/>
      <w:szCs w:val="20"/>
    </w:rPr>
  </w:style>
  <w:style w:type="paragraph" w:styleId="BodyText">
    <w:name w:val="Body Text"/>
    <w:basedOn w:val="Normal"/>
    <w:link w:val="BodyTextChar"/>
    <w:unhideWhenUsed/>
    <w:rsid w:val="008D52CD"/>
    <w:pPr>
      <w:suppressAutoHyphens/>
      <w:spacing w:after="0" w:line="240" w:lineRule="auto"/>
      <w:ind w:left="0" w:firstLine="0"/>
      <w:jc w:val="left"/>
    </w:pPr>
    <w:rPr>
      <w:rFonts w:ascii="Arial" w:hAnsi="Arial" w:eastAsia="Times New Roman" w:cs="Times New Roman"/>
      <w:b/>
      <w:bCs/>
      <w:color w:val="auto"/>
      <w:sz w:val="24"/>
      <w:szCs w:val="24"/>
      <w:lang w:val="x-none" w:eastAsia="ar-SA"/>
    </w:rPr>
  </w:style>
  <w:style w:type="character" w:styleId="BodyTextChar" w:customStyle="1">
    <w:name w:val="Body Text Char"/>
    <w:basedOn w:val="DefaultParagraphFont"/>
    <w:link w:val="BodyText"/>
    <w:rsid w:val="008D52CD"/>
    <w:rPr>
      <w:rFonts w:ascii="Arial" w:hAnsi="Arial" w:eastAsia="Times New Roman" w:cs="Times New Roman"/>
      <w:b/>
      <w:bCs/>
      <w:sz w:val="24"/>
      <w:szCs w:val="24"/>
      <w:lang w:val="x-none" w:eastAsia="ar-SA"/>
    </w:rPr>
  </w:style>
  <w:style w:type="character" w:styleId="CommentReference">
    <w:name w:val="Comment Reference"/>
    <w:rsid w:val="008D52CD"/>
    <w:rPr>
      <w:sz w:val="16"/>
      <w:szCs w:val="16"/>
    </w:rPr>
  </w:style>
  <w:style w:type="paragraph" w:styleId="CommentText">
    <w:name w:val="Comment Text"/>
    <w:basedOn w:val="Normal"/>
    <w:link w:val="CommentTextChar"/>
    <w:rsid w:val="008D52CD"/>
    <w:pPr>
      <w:spacing w:after="0" w:line="240" w:lineRule="auto"/>
      <w:ind w:left="0" w:firstLine="0"/>
      <w:jc w:val="left"/>
    </w:pPr>
    <w:rPr>
      <w:rFonts w:ascii="Times New Roman" w:hAnsi="Times New Roman" w:eastAsia="Times New Roman" w:cs="Times New Roman"/>
      <w:color w:val="auto"/>
      <w:sz w:val="20"/>
      <w:szCs w:val="20"/>
    </w:rPr>
  </w:style>
  <w:style w:type="character" w:styleId="CommentTextChar" w:customStyle="1">
    <w:name w:val="Comment Text Char"/>
    <w:basedOn w:val="DefaultParagraphFont"/>
    <w:link w:val="CommentText"/>
    <w:rsid w:val="008D52CD"/>
    <w:rPr>
      <w:rFonts w:ascii="Times New Roman" w:hAnsi="Times New Roman" w:eastAsia="Times New Roman" w:cs="Times New Roman"/>
      <w:sz w:val="20"/>
      <w:szCs w:val="20"/>
    </w:rPr>
  </w:style>
  <w:style w:type="paragraph" w:styleId="CommentSubject">
    <w:name w:val="Comment Subject"/>
    <w:basedOn w:val="CommentText"/>
    <w:next w:val="CommentText"/>
    <w:link w:val="CommentSubjectChar"/>
    <w:rsid w:val="008D52CD"/>
    <w:rPr>
      <w:b/>
      <w:bCs/>
      <w:lang w:val="x-none" w:eastAsia="x-none"/>
    </w:rPr>
  </w:style>
  <w:style w:type="character" w:styleId="CommentSubjectChar" w:customStyle="1">
    <w:name w:val="Comment Subject Char"/>
    <w:basedOn w:val="CommentTextChar"/>
    <w:link w:val="CommentSubject"/>
    <w:rsid w:val="008D52CD"/>
    <w:rPr>
      <w:rFonts w:ascii="Times New Roman" w:hAnsi="Times New Roman" w:eastAsia="Times New Roman" w:cs="Times New Roman"/>
      <w:b/>
      <w:bCs/>
      <w:sz w:val="20"/>
      <w:szCs w:val="20"/>
      <w:lang w:val="x-none" w:eastAsia="x-none"/>
    </w:rPr>
  </w:style>
  <w:style w:type="character" w:styleId="PageNumber">
    <w:name w:val="page number"/>
    <w:rsid w:val="008D52CD"/>
    <w:rPr>
      <w:lang w:val="en-US"/>
    </w:rPr>
  </w:style>
  <w:style w:type="paragraph" w:styleId="Body1" w:customStyle="1">
    <w:name w:val="Body 1"/>
    <w:rsid w:val="008D52CD"/>
    <w:pPr>
      <w:spacing w:after="0" w:line="240" w:lineRule="auto"/>
      <w:outlineLvl w:val="0"/>
    </w:pPr>
    <w:rPr>
      <w:rFonts w:ascii="Times New Roman" w:hAnsi="Times New Roman" w:eastAsia="Arial Unicode MS" w:cs="Times New Roman"/>
      <w:color w:val="000000"/>
      <w:sz w:val="20"/>
      <w:szCs w:val="20"/>
      <w:u w:color="000000"/>
    </w:rPr>
  </w:style>
  <w:style w:type="character" w:styleId="UnresolvedMention1" w:customStyle="1">
    <w:name w:val="Unresolved Mention1"/>
    <w:uiPriority w:val="99"/>
    <w:semiHidden/>
    <w:unhideWhenUsed/>
    <w:rsid w:val="008D52CD"/>
    <w:rPr>
      <w:color w:val="605E5C"/>
      <w:shd w:val="clear" w:color="auto" w:fill="E1DFDD"/>
    </w:rPr>
  </w:style>
  <w:style w:type="character" w:styleId="Mention1" w:customStyle="1">
    <w:name w:val="Mention1"/>
    <w:basedOn w:val="DefaultParagraphFont"/>
    <w:uiPriority w:val="99"/>
    <w:unhideWhenUsed/>
    <w:rsid w:val="002E4FF6"/>
    <w:rPr>
      <w:color w:val="2B579A"/>
      <w:shd w:val="clear" w:color="auto" w:fill="E1DFDD"/>
    </w:rPr>
  </w:style>
  <w:style w:type="table" w:styleId="TableGrid0" w:customStyle="1">
    <w:name w:val="Table Grid0"/>
    <w:basedOn w:val="TableNormal"/>
    <w:uiPriority w:val="59"/>
    <w:rsid w:val="00CD5B5C"/>
    <w:pPr>
      <w:spacing w:after="0" w:line="240" w:lineRule="auto"/>
    </w:pPr>
    <w:rPr>
      <w:rFonts w:ascii="Times New Roman" w:hAnsi="Times New Roman" w:eastAsia="Times New Roman"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UnresolvedMention">
    <w:name w:val="Unresolved Mention"/>
    <w:basedOn w:val="DefaultParagraphFont"/>
    <w:uiPriority w:val="99"/>
    <w:semiHidden/>
    <w:unhideWhenUsed/>
    <w:rsid w:val="00493DB9"/>
    <w:rPr>
      <w:color w:val="605E5C"/>
      <w:shd w:val="clear" w:color="auto" w:fill="E1DFDD"/>
    </w:rPr>
  </w:style>
  <w:style w:type="paragraph" w:styleId="paragraph" w:customStyle="1">
    <w:name w:val="paragraph"/>
    <w:basedOn w:val="Normal"/>
    <w:rsid w:val="00082A5C"/>
    <w:pPr>
      <w:spacing w:before="100" w:beforeAutospacing="1" w:after="100" w:afterAutospacing="1" w:line="240" w:lineRule="auto"/>
      <w:ind w:left="0" w:firstLine="0"/>
      <w:jc w:val="left"/>
    </w:pPr>
    <w:rPr>
      <w:rFonts w:ascii="Times New Roman" w:hAnsi="Times New Roman" w:eastAsia="Times New Roman" w:cs="Times New Roman"/>
      <w:color w:val="auto"/>
      <w:sz w:val="24"/>
      <w:szCs w:val="24"/>
    </w:rPr>
  </w:style>
  <w:style w:type="character" w:styleId="normaltextrun" w:customStyle="1">
    <w:name w:val="normaltextrun"/>
    <w:basedOn w:val="DefaultParagraphFont"/>
    <w:rsid w:val="00082A5C"/>
  </w:style>
  <w:style w:type="character" w:styleId="eop" w:customStyle="1">
    <w:name w:val="eop"/>
    <w:basedOn w:val="DefaultParagraphFont"/>
    <w:rsid w:val="00082A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353008">
      <w:bodyDiv w:val="1"/>
      <w:marLeft w:val="0"/>
      <w:marRight w:val="0"/>
      <w:marTop w:val="0"/>
      <w:marBottom w:val="0"/>
      <w:divBdr>
        <w:top w:val="none" w:sz="0" w:space="0" w:color="auto"/>
        <w:left w:val="none" w:sz="0" w:space="0" w:color="auto"/>
        <w:bottom w:val="none" w:sz="0" w:space="0" w:color="auto"/>
        <w:right w:val="none" w:sz="0" w:space="0" w:color="auto"/>
      </w:divBdr>
    </w:div>
    <w:div w:id="545140253">
      <w:bodyDiv w:val="1"/>
      <w:marLeft w:val="0"/>
      <w:marRight w:val="0"/>
      <w:marTop w:val="0"/>
      <w:marBottom w:val="0"/>
      <w:divBdr>
        <w:top w:val="none" w:sz="0" w:space="0" w:color="auto"/>
        <w:left w:val="none" w:sz="0" w:space="0" w:color="auto"/>
        <w:bottom w:val="none" w:sz="0" w:space="0" w:color="auto"/>
        <w:right w:val="none" w:sz="0" w:space="0" w:color="auto"/>
      </w:divBdr>
    </w:div>
    <w:div w:id="1528761200">
      <w:bodyDiv w:val="1"/>
      <w:marLeft w:val="0"/>
      <w:marRight w:val="0"/>
      <w:marTop w:val="0"/>
      <w:marBottom w:val="0"/>
      <w:divBdr>
        <w:top w:val="none" w:sz="0" w:space="0" w:color="auto"/>
        <w:left w:val="none" w:sz="0" w:space="0" w:color="auto"/>
        <w:bottom w:val="none" w:sz="0" w:space="0" w:color="auto"/>
        <w:right w:val="none" w:sz="0" w:space="0" w:color="auto"/>
      </w:divBdr>
    </w:div>
    <w:div w:id="1547838782">
      <w:bodyDiv w:val="1"/>
      <w:marLeft w:val="0"/>
      <w:marRight w:val="0"/>
      <w:marTop w:val="0"/>
      <w:marBottom w:val="0"/>
      <w:divBdr>
        <w:top w:val="none" w:sz="0" w:space="0" w:color="auto"/>
        <w:left w:val="none" w:sz="0" w:space="0" w:color="auto"/>
        <w:bottom w:val="none" w:sz="0" w:space="0" w:color="auto"/>
        <w:right w:val="none" w:sz="0" w:space="0" w:color="auto"/>
      </w:divBdr>
    </w:div>
    <w:div w:id="1937668417">
      <w:bodyDiv w:val="1"/>
      <w:marLeft w:val="0"/>
      <w:marRight w:val="0"/>
      <w:marTop w:val="0"/>
      <w:marBottom w:val="0"/>
      <w:divBdr>
        <w:top w:val="none" w:sz="0" w:space="0" w:color="auto"/>
        <w:left w:val="none" w:sz="0" w:space="0" w:color="auto"/>
        <w:bottom w:val="none" w:sz="0" w:space="0" w:color="auto"/>
        <w:right w:val="none" w:sz="0" w:space="0" w:color="auto"/>
      </w:divBdr>
    </w:div>
    <w:div w:id="2039237165">
      <w:bodyDiv w:val="1"/>
      <w:marLeft w:val="0"/>
      <w:marRight w:val="0"/>
      <w:marTop w:val="0"/>
      <w:marBottom w:val="0"/>
      <w:divBdr>
        <w:top w:val="none" w:sz="0" w:space="0" w:color="auto"/>
        <w:left w:val="none" w:sz="0" w:space="0" w:color="auto"/>
        <w:bottom w:val="none" w:sz="0" w:space="0" w:color="auto"/>
        <w:right w:val="none" w:sz="0" w:space="0" w:color="auto"/>
      </w:divBdr>
    </w:div>
    <w:div w:id="21463890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header" Target="header1.xml" Id="rId13" /><Relationship Type="http://schemas.openxmlformats.org/officeDocument/2006/relationships/header" Target="header4.xml" Id="rId18" /><Relationship Type="http://schemas.openxmlformats.org/officeDocument/2006/relationships/hyperlink" Target="https://www.gov.uk/guidance/data-protection-in-schools/dealing-with-subject-access-requests-sars" TargetMode="External" Id="rId26" /><Relationship Type="http://schemas.openxmlformats.org/officeDocument/2006/relationships/header" Target="header8.xml" Id="rId39" /><Relationship Type="http://schemas.openxmlformats.org/officeDocument/2006/relationships/header" Target="header5.xml" Id="rId21" /><Relationship Type="http://schemas.openxmlformats.org/officeDocument/2006/relationships/hyperlink" Target="mailto:info@handsam.co.uk" TargetMode="External" Id="rId34" /><Relationship Type="http://schemas.openxmlformats.org/officeDocument/2006/relationships/theme" Target="theme/theme1.xml" Id="rId42" /><Relationship Type="http://schemas.openxmlformats.org/officeDocument/2006/relationships/settings" Target="settings.xml" Id="rId7" /><Relationship Type="http://schemas.openxmlformats.org/officeDocument/2006/relationships/customXml" Target="../customXml/item2.xml" Id="rId2" /><Relationship Type="http://schemas.openxmlformats.org/officeDocument/2006/relationships/header" Target="header3.xml" Id="rId16" /><Relationship Type="http://schemas.openxmlformats.org/officeDocument/2006/relationships/footer" Target="footer4.xml" Id="rId20" /><Relationship Type="http://schemas.openxmlformats.org/officeDocument/2006/relationships/hyperlink" Target="https://irms.org.uk/page/SchoolsToolkit" TargetMode="External" Id="rId29" /><Relationship Type="http://schemas.openxmlformats.org/officeDocument/2006/relationships/fontTable" Target="fontTable.xml" Id="rId41"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hyperlink" Target="https://www.gov.uk/government/publications/keeping-children-safe-in-education--2" TargetMode="External" Id="rId32" /><Relationship Type="http://schemas.openxmlformats.org/officeDocument/2006/relationships/header" Target="header7.xml" Id="rId37" /><Relationship Type="http://schemas.openxmlformats.org/officeDocument/2006/relationships/footer" Target="footer7.xml" Id="rId40" /><Relationship Type="http://schemas.openxmlformats.org/officeDocument/2006/relationships/numbering" Target="numbering.xml" Id="rId5" /><Relationship Type="http://schemas.openxmlformats.org/officeDocument/2006/relationships/footer" Target="footer1.xml" Id="rId15" /><Relationship Type="http://schemas.openxmlformats.org/officeDocument/2006/relationships/hyperlink" Target="https://ico.org.uk/for-organisations/data-protection-fee/" TargetMode="External" Id="rId23" /><Relationship Type="http://schemas.openxmlformats.org/officeDocument/2006/relationships/hyperlink" Target="https://www.gov.uk/government/publications/indicators-of-potential-fraud-learning-institutions" TargetMode="External" Id="rId28" /><Relationship Type="http://schemas.openxmlformats.org/officeDocument/2006/relationships/header" Target="header6.xml" Id="rId36" /><Relationship Type="http://schemas.openxmlformats.org/officeDocument/2006/relationships/endnotes" Target="endnotes.xml" Id="rId10" /><Relationship Type="http://schemas.openxmlformats.org/officeDocument/2006/relationships/footer" Target="footer3.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eader" Target="header2.xml" Id="rId14" /><Relationship Type="http://schemas.openxmlformats.org/officeDocument/2006/relationships/footer" Target="footer5.xml" Id="rId22" /><Relationship Type="http://schemas.openxmlformats.org/officeDocument/2006/relationships/hyperlink" Target="https://ico.org.uk/for-organisations/report-a-breach/personal-data-breach/" TargetMode="External" Id="rId30" /><Relationship Type="http://schemas.openxmlformats.org/officeDocument/2006/relationships/webSettings" Target="webSettings.xml" Id="rId8" /><Relationship Type="http://schemas.openxmlformats.org/officeDocument/2006/relationships/customXml" Target="../customXml/item3.xml" Id="rId3" /><Relationship Type="http://schemas.openxmlformats.org/officeDocument/2006/relationships/image" Target="media/image2.png" Id="rId12" /><Relationship Type="http://schemas.openxmlformats.org/officeDocument/2006/relationships/footer" Target="footer2.xml" Id="rId17" /><Relationship Type="http://schemas.openxmlformats.org/officeDocument/2006/relationships/hyperlink" Target="https://www.gov.uk/guidance/data-protection-in-schools/dealing-with-subject-access-requests-sars" TargetMode="External" Id="rId25" /><Relationship Type="http://schemas.openxmlformats.org/officeDocument/2006/relationships/hyperlink" Target="https://www.gov.uk/government/publications/generative-artificial-intelligence-in-education/generative-artificial-intelligence-ai-in-education" TargetMode="External" Id="rId33" /><Relationship Type="http://schemas.openxmlformats.org/officeDocument/2006/relationships/footer" Target="footer6.xml" Id="rId38" /><Relationship Type="http://schemas.openxmlformats.org/officeDocument/2006/relationships/hyperlink" Target="https://ico.org.uk/for-organisations/guide-to-data-protection/guide-to-the-general-data-protection-regulation-gdpr/exemptions/" TargetMode="External" Id="R370537fd1f83461c" /><Relationship Type="http://schemas.openxmlformats.org/officeDocument/2006/relationships/hyperlink" Target="https://www.ncsc.gov.uk/guidance/10-steps-cyber-security" TargetMode="External" Id="Redaeaf79a8f94f5f" /><Relationship Type="http://schemas.openxmlformats.org/officeDocument/2006/relationships/hyperlink" Target="https://ico.org.uk/for-organisations/report-a-breach/personal-data-breach/report-a-data-breach-online-form/report-a-personal-data-breach-online-form/" TargetMode="External" Id="R2da2c41f66544edd" /></Relationships>
</file>

<file path=word/_rels/header8.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eb8cfda-f91f-4347-a4fd-009b89803eee" xsi:nil="true"/>
    <a3ff018983be41f58a62e7546b171555 xmlns="6eb8cfda-f91f-4347-a4fd-009b89803eee">
      <Terms xmlns="http://schemas.microsoft.com/office/infopath/2007/PartnerControls"/>
    </a3ff018983be41f58a62e7546b171555>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D52C4E939B8C34BAAC9760F417E26EE" ma:contentTypeVersion="7" ma:contentTypeDescription="Create a new document." ma:contentTypeScope="" ma:versionID="ff029121335d922ce2c46ab0b0e18e6f">
  <xsd:schema xmlns:xsd="http://www.w3.org/2001/XMLSchema" xmlns:xs="http://www.w3.org/2001/XMLSchema" xmlns:p="http://schemas.microsoft.com/office/2006/metadata/properties" xmlns:ns2="6eb8cfda-f91f-4347-a4fd-009b89803eee" xmlns:ns3="d8d92463-f35c-41ef-9d5d-381796ad734f" targetNamespace="http://schemas.microsoft.com/office/2006/metadata/properties" ma:root="true" ma:fieldsID="bba967f61b92818dff6503ee57a1e94b" ns2:_="" ns3:_="">
    <xsd:import namespace="6eb8cfda-f91f-4347-a4fd-009b89803eee"/>
    <xsd:import namespace="d8d92463-f35c-41ef-9d5d-381796ad734f"/>
    <xsd:element name="properties">
      <xsd:complexType>
        <xsd:sequence>
          <xsd:element name="documentManagement">
            <xsd:complexType>
              <xsd:all>
                <xsd:element ref="ns2:a3ff018983be41f58a62e7546b171555" minOccurs="0"/>
                <xsd:element ref="ns2:TaxCatchAll" minOccurs="0"/>
                <xsd:element ref="ns3:MediaServiceMetadata" minOccurs="0"/>
                <xsd:element ref="ns3:MediaServiceFastMetadata"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b8cfda-f91f-4347-a4fd-009b89803eee" elementFormDefault="qualified">
    <xsd:import namespace="http://schemas.microsoft.com/office/2006/documentManagement/types"/>
    <xsd:import namespace="http://schemas.microsoft.com/office/infopath/2007/PartnerControls"/>
    <xsd:element name="a3ff018983be41f58a62e7546b171555" ma:index="9" nillable="true" ma:taxonomy="true" ma:internalName="a3ff018983be41f58a62e7546b171555" ma:taxonomyFieldName="Staff_x0020_Category" ma:displayName="Staff Category" ma:fieldId="{a3ff0189-83be-41f5-8a62-e7546b171555}" ma:sspId="ce97e7a5-0a0e-43e2-995f-1db73e22a564" ma:termSetId="7965b227-9ac8-41d8-b06c-17a5aae5da51"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c4b1f9f0-88c8-4ed7-aba9-04bea1853f92}" ma:internalName="TaxCatchAll" ma:showField="CatchAllData" ma:web="6eb8cfda-f91f-4347-a4fd-009b89803eee">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8d92463-f35c-41ef-9d5d-381796ad734f"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BillingMetadata" ma:index="14"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897A035-5ABA-4EC5-AE9B-E18DC14278BB}">
  <ds:schemaRefs>
    <ds:schemaRef ds:uri="http://schemas.microsoft.com/office/2006/metadata/properties"/>
    <ds:schemaRef ds:uri="http://schemas.microsoft.com/office/infopath/2007/PartnerControls"/>
    <ds:schemaRef ds:uri="6eb8cfda-f91f-4347-a4fd-009b89803eee"/>
  </ds:schemaRefs>
</ds:datastoreItem>
</file>

<file path=customXml/itemProps2.xml><?xml version="1.0" encoding="utf-8"?>
<ds:datastoreItem xmlns:ds="http://schemas.openxmlformats.org/officeDocument/2006/customXml" ds:itemID="{1B009263-4D9B-4217-BBE7-E53DE00DF3CB}"/>
</file>

<file path=customXml/itemProps3.xml><?xml version="1.0" encoding="utf-8"?>
<ds:datastoreItem xmlns:ds="http://schemas.openxmlformats.org/officeDocument/2006/customXml" ds:itemID="{CB39B457-65FA-487C-B7B2-8CBB2C9F1A16}">
  <ds:schemaRefs>
    <ds:schemaRef ds:uri="http://schemas.openxmlformats.org/officeDocument/2006/bibliography"/>
  </ds:schemaRefs>
</ds:datastoreItem>
</file>

<file path=customXml/itemProps4.xml><?xml version="1.0" encoding="utf-8"?>
<ds:datastoreItem xmlns:ds="http://schemas.openxmlformats.org/officeDocument/2006/customXml" ds:itemID="{1C7FC0AB-A98C-446C-BCD7-C35EC7019A8C}">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Hewlett-Packard Company</dc:creator>
  <keywords/>
  <dc:description/>
  <lastModifiedBy>Lorna Jones (MAR)</lastModifiedBy>
  <revision>3</revision>
  <lastPrinted>2024-09-19T12:48:00.0000000Z</lastPrinted>
  <dcterms:created xsi:type="dcterms:W3CDTF">2026-06-29T11:16:00.0000000Z</dcterms:created>
  <dcterms:modified xsi:type="dcterms:W3CDTF">2026-07-14T13:37:18.6737831Z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Order">
    <vt:r8>11355300</vt:r8>
  </property>
  <property fmtid="{D5CDD505-2E9C-101B-9397-08002B2CF9AE}" pid="4" name="Checked">
    <vt:bool>true</vt:bool>
  </property>
  <property fmtid="{D5CDD505-2E9C-101B-9397-08002B2CF9AE}" pid="5" name="xd_Signature">
    <vt:bool>false</vt:bool>
  </property>
  <property fmtid="{D5CDD505-2E9C-101B-9397-08002B2CF9AE}" pid="6" name="SharedWithUsers">
    <vt:lpwstr>5383;#Stephen Barrett;#4125;#Dominique Lewis</vt:lpwstr>
  </property>
  <property fmtid="{D5CDD505-2E9C-101B-9397-08002B2CF9AE}" pid="7" name="xd_ProgID">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TriggerFlowInfo">
    <vt:lpwstr/>
  </property>
  <property fmtid="{D5CDD505-2E9C-101B-9397-08002B2CF9AE}" pid="12" name="Staff Category">
    <vt:lpwstr/>
  </property>
  <property fmtid="{D5CDD505-2E9C-101B-9397-08002B2CF9AE}" pid="13" name="ContentTypeId">
    <vt:lpwstr>0x0101000D52C4E939B8C34BAAC9760F417E26EE</vt:lpwstr>
  </property>
  <property fmtid="{D5CDD505-2E9C-101B-9397-08002B2CF9AE}" pid="14" name="Staff_x0020_Category">
    <vt:lpwstr/>
  </property>
  <property fmtid="{D5CDD505-2E9C-101B-9397-08002B2CF9AE}" pid="15" name="docLang">
    <vt:lpwstr>en</vt:lpwstr>
  </property>
</Properties>
</file>